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B" w:rsidRPr="00E6781C" w:rsidRDefault="00196667" w:rsidP="00BF769B">
      <w:pPr>
        <w:rPr>
          <w:rFonts w:asciiTheme="minorHAnsi" w:hAnsiTheme="minorHAnsi" w:cstheme="minorHAnsi"/>
          <w:sz w:val="32"/>
          <w:szCs w:val="32"/>
        </w:rPr>
      </w:pP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3A6307">
        <w:rPr>
          <w:rFonts w:asciiTheme="minorHAnsi" w:hAnsiTheme="minorHAnsi" w:cstheme="minorHAnsi"/>
          <w:sz w:val="28"/>
          <w:szCs w:val="28"/>
        </w:rPr>
        <w:tab/>
      </w:r>
      <w:r w:rsidRPr="00E6781C">
        <w:rPr>
          <w:rFonts w:asciiTheme="minorHAnsi" w:hAnsiTheme="minorHAnsi" w:cstheme="minorHAnsi"/>
          <w:sz w:val="32"/>
          <w:szCs w:val="32"/>
        </w:rPr>
        <w:t xml:space="preserve">           </w:t>
      </w:r>
      <w:r w:rsidR="00E6781C" w:rsidRPr="00E6781C">
        <w:rPr>
          <w:rFonts w:asciiTheme="minorHAnsi" w:hAnsiTheme="minorHAnsi" w:cstheme="minorHAnsi"/>
          <w:sz w:val="32"/>
          <w:szCs w:val="32"/>
        </w:rPr>
        <w:t>22</w:t>
      </w:r>
      <w:r w:rsidR="00D86B54" w:rsidRPr="00E6781C">
        <w:rPr>
          <w:rFonts w:asciiTheme="minorHAnsi" w:hAnsiTheme="minorHAnsi" w:cstheme="minorHAnsi"/>
          <w:sz w:val="32"/>
          <w:szCs w:val="32"/>
        </w:rPr>
        <w:t>.</w:t>
      </w:r>
      <w:r w:rsidR="00E6781C" w:rsidRPr="00E6781C">
        <w:rPr>
          <w:rFonts w:asciiTheme="minorHAnsi" w:hAnsiTheme="minorHAnsi" w:cstheme="minorHAnsi"/>
          <w:sz w:val="32"/>
          <w:szCs w:val="32"/>
        </w:rPr>
        <w:t>01.2021</w:t>
      </w:r>
    </w:p>
    <w:p w:rsidR="00E6781C" w:rsidRDefault="00E6781C" w:rsidP="00E6781C">
      <w:pPr>
        <w:rPr>
          <w:rFonts w:asciiTheme="minorHAnsi" w:hAnsiTheme="minorHAnsi" w:cstheme="minorHAnsi"/>
          <w:sz w:val="28"/>
          <w:szCs w:val="28"/>
        </w:rPr>
      </w:pPr>
    </w:p>
    <w:p w:rsidR="00E6781C" w:rsidRDefault="00E6781C" w:rsidP="00E6781C">
      <w:pPr>
        <w:rPr>
          <w:rFonts w:asciiTheme="minorHAnsi" w:hAnsiTheme="minorHAnsi" w:cstheme="minorHAnsi"/>
          <w:sz w:val="28"/>
          <w:szCs w:val="28"/>
        </w:rPr>
      </w:pPr>
    </w:p>
    <w:p w:rsidR="00E6781C" w:rsidRPr="00E6781C" w:rsidRDefault="00E6781C" w:rsidP="00E6781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781C" w:rsidRPr="00232CE4" w:rsidRDefault="00E6781C" w:rsidP="00E6781C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Terapie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medicală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nouă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Spitalul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Victor</w:t>
      </w:r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Babeș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din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Timișoara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bazată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folosirea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unui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sistem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flux mare</w:t>
      </w: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6781C" w:rsidRPr="00232CE4" w:rsidRDefault="00E6781C" w:rsidP="00E6781C">
      <w:pPr>
        <w:ind w:firstLine="720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Medicii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Spitalului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Boli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Infecțioase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Pneumoftiziologie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Doctor Victor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Babeș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Timișoara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au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introdus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tratamentul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pacienților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infectați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SARS-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V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2 un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nou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tip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terapie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medicală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bazat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folosirea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unor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canulă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nazală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debit mare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Sistemele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flux mare HFNC</w:t>
      </w:r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(high flow nasal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canula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)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sunt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caz</w:t>
      </w:r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ul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pacienților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forme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moderate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si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severe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noul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coronavirus.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care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portabil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asigură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primirea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că</w:t>
      </w:r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tre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pacient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unui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debit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umidificat</w:t>
      </w:r>
      <w:proofErr w:type="spellEnd"/>
      <w:r w:rsid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232CE4">
        <w:rPr>
          <w:rFonts w:asciiTheme="minorHAnsi" w:hAnsiTheme="minorHAnsi" w:cstheme="minorHAnsi"/>
          <w:color w:val="000000" w:themeColor="text1"/>
          <w:sz w:val="32"/>
          <w:szCs w:val="32"/>
        </w:rPr>
        <w:t>si</w:t>
      </w:r>
      <w:proofErr w:type="spellEnd"/>
      <w:r w:rsid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232CE4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</w:t>
      </w:r>
      <w:r w:rsidR="00232CE4">
        <w:rPr>
          <w:rFonts w:asciiTheme="minorHAnsi" w:hAnsiTheme="minorHAnsi" w:cstheme="minorHAnsi"/>
          <w:color w:val="000000" w:themeColor="text1"/>
          <w:sz w:val="32"/>
          <w:szCs w:val="32"/>
        </w:rPr>
        <w:t>nc</w:t>
      </w:r>
      <w:r w:rsidR="00232CE4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ă</w:t>
      </w:r>
      <w:r w:rsidR="00232CE4">
        <w:rPr>
          <w:rFonts w:asciiTheme="minorHAnsi" w:hAnsiTheme="minorHAnsi" w:cstheme="minorHAnsi"/>
          <w:color w:val="000000" w:themeColor="text1"/>
          <w:sz w:val="32"/>
          <w:szCs w:val="32"/>
        </w:rPr>
        <w:t>lzit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9C3308">
        <w:rPr>
          <w:rFonts w:asciiTheme="minorHAnsi" w:hAnsiTheme="minorHAnsi" w:cstheme="minorHAnsi"/>
          <w:color w:val="000000" w:themeColor="text1"/>
          <w:sz w:val="32"/>
          <w:szCs w:val="32"/>
        </w:rPr>
        <w:t>ce</w:t>
      </w:r>
      <w:proofErr w:type="spellEnd"/>
      <w:r w:rsidR="009C330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poate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ajunge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până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 60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litri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/min.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comparație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debitul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asigurat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instalațiile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standard din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unitățile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sanitare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pana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 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15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litri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/min. </w:t>
      </w: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E6781C" w:rsidRPr="00232CE4" w:rsidRDefault="006A2861" w:rsidP="006A2861">
      <w:pPr>
        <w:ind w:firstLine="7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“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aceste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pacienții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probleme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respiratorii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grave.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utilizarea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lor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reușim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să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reducem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ceea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numim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spațiul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mort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pulmonar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Practic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aplicarea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acestui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tratament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HFNC,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redus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efortul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respirator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al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pacientului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Gazul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care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primește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bolnavul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încălzit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adus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temperatura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corpului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uman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umidi</w:t>
      </w:r>
      <w:r w:rsidR="0033656A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ficat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Trebuie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spus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inclusiv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tubul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transport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încălzit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pentru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preveni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răcirea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aerului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condensarea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vaporilor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Această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umidificare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aerului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foarte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importantă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întrucât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dacă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nu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avea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loc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procedura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face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mult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rău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decât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bine”,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spune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șef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lucr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dr</w:t>
      </w:r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Monica Marc, medic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primar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pneumolog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Spitalul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Boli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Infecțioase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Pneumoftiziologie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Doctor Victor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Babeș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Timișoara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232CE4" w:rsidRPr="00232CE4" w:rsidRDefault="00232CE4" w:rsidP="00E6781C">
      <w:pPr>
        <w:ind w:firstLine="72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E6781C" w:rsidRPr="00232CE4" w:rsidRDefault="00E6781C" w:rsidP="00E6781C">
      <w:pPr>
        <w:ind w:firstLine="720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Utilizarea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acestei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terapii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poate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face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termen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lung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cazul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pacienților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care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necesită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suport</w:t>
      </w:r>
      <w:proofErr w:type="spellEnd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ventilator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urma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afectării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pulmonare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din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cauza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infecției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SARS-</w:t>
      </w:r>
      <w:proofErr w:type="spellStart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CoV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2. Mai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mult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această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procedură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se reduce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nevoia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intubație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443DA7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oro-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traheală</w:t>
      </w:r>
      <w:proofErr w:type="spellEnd"/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ceea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înseamnă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o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scădere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numărului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pacienți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ce</w:t>
      </w:r>
      <w:proofErr w:type="spellEnd"/>
      <w:proofErr w:type="gram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pot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ajunge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Secția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Terapie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Anestezie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Intensivă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E6781C" w:rsidRPr="00232CE4" w:rsidRDefault="006A2861" w:rsidP="00E6781C">
      <w:pPr>
        <w:ind w:firstLine="72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“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Cel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mare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câ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știg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scăderea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riscul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mortalitate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folosirea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acestui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Mai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mult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datorită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canulei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confortabil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bine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tole</w:t>
      </w:r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rat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decât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sistemele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ventilatie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non-</w:t>
      </w:r>
      <w:proofErr w:type="spellStart"/>
      <w:proofErr w:type="gramStart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invaziva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</w:t>
      </w:r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mască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Totodată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riscul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dispersie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bioaerosolului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încăperi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mai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mic. Dar,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repet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principalul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avantaj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este</w:t>
      </w:r>
      <w:proofErr w:type="spellEnd"/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putem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ajutam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colegii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noștri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din ATI,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degrevam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secția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Terapie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</w:t>
      </w:r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ntensivă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”,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spune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șef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lucr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proofErr w:type="gram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dr</w:t>
      </w:r>
      <w:proofErr w:type="gram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Monica Marc, medic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primar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pneumolog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Spitalul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Boli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Infecțioase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Pneumoftiziologie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Doctor Victor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Babeș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Timișoara</w:t>
      </w:r>
      <w:proofErr w:type="spellEnd"/>
      <w:r w:rsidR="00E6781C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</w:p>
    <w:p w:rsidR="00E6781C" w:rsidRPr="00232CE4" w:rsidRDefault="00E6781C" w:rsidP="00E6781C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E6781C" w:rsidRPr="00232CE4" w:rsidRDefault="00E6781C" w:rsidP="00976098">
      <w:pPr>
        <w:ind w:firstLine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Spitalul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Boli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Infecțioase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și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Pneumoftiziologie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Doctor Victor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Babeș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Timișoara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primit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donație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trei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asemenea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aparate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oxigen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canulă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nazală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cu debit mare</w:t>
      </w:r>
      <w:r w:rsidR="006A2861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(HFNC) care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sunt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folosite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în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zona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roșie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proofErr w:type="spellStart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secții</w:t>
      </w:r>
      <w:r w:rsidR="009C3308">
        <w:rPr>
          <w:rFonts w:asciiTheme="minorHAnsi" w:hAnsiTheme="minorHAnsi" w:cstheme="minorHAnsi"/>
          <w:color w:val="000000" w:themeColor="text1"/>
          <w:sz w:val="32"/>
          <w:szCs w:val="32"/>
        </w:rPr>
        <w:t>lor</w:t>
      </w:r>
      <w:proofErr w:type="spellEnd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</w:t>
      </w:r>
      <w:proofErr w:type="spellStart"/>
      <w:r w:rsidR="009C3308">
        <w:rPr>
          <w:rFonts w:asciiTheme="minorHAnsi" w:hAnsiTheme="minorHAnsi" w:cstheme="minorHAnsi"/>
          <w:color w:val="000000" w:themeColor="text1"/>
          <w:sz w:val="32"/>
          <w:szCs w:val="32"/>
        </w:rPr>
        <w:t>p</w:t>
      </w:r>
      <w:bookmarkStart w:id="0" w:name="_GoBack"/>
      <w:bookmarkEnd w:id="0"/>
      <w:r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neumologi</w:t>
      </w:r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>e</w:t>
      </w:r>
      <w:proofErr w:type="spellEnd"/>
      <w:r w:rsidR="00976098" w:rsidRPr="00232CE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</w:p>
    <w:p w:rsidR="00E6781C" w:rsidRPr="00232CE4" w:rsidRDefault="00E6781C" w:rsidP="007E0748">
      <w:pPr>
        <w:ind w:left="504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411B4" w:rsidRPr="00E6781C" w:rsidRDefault="00A22B10" w:rsidP="007E0748">
      <w:pPr>
        <w:ind w:left="5040"/>
        <w:rPr>
          <w:rFonts w:asciiTheme="minorHAnsi" w:hAnsiTheme="minorHAnsi" w:cstheme="minorHAnsi"/>
          <w:sz w:val="32"/>
          <w:szCs w:val="32"/>
        </w:rPr>
      </w:pPr>
      <w:r w:rsidRPr="00E6781C">
        <w:rPr>
          <w:rFonts w:asciiTheme="minorHAnsi" w:hAnsiTheme="minorHAnsi" w:cstheme="minorHAnsi"/>
          <w:sz w:val="32"/>
          <w:szCs w:val="32"/>
        </w:rPr>
        <w:t xml:space="preserve"> </w:t>
      </w:r>
      <w:r w:rsidR="00F411B4" w:rsidRPr="00E6781C">
        <w:rPr>
          <w:rFonts w:asciiTheme="minorHAnsi" w:hAnsiTheme="minorHAnsi" w:cstheme="minorHAnsi"/>
          <w:sz w:val="32"/>
          <w:szCs w:val="32"/>
        </w:rPr>
        <w:t xml:space="preserve">  ###</w:t>
      </w:r>
    </w:p>
    <w:sectPr w:rsidR="00F411B4" w:rsidRPr="00E6781C" w:rsidSect="00BF769B">
      <w:headerReference w:type="default" r:id="rId7"/>
      <w:footerReference w:type="default" r:id="rId8"/>
      <w:pgSz w:w="12240" w:h="15840"/>
      <w:pgMar w:top="2880" w:right="547" w:bottom="1440" w:left="44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0E" w:rsidRDefault="001B6F0E" w:rsidP="003D6F8F">
      <w:r>
        <w:separator/>
      </w:r>
    </w:p>
  </w:endnote>
  <w:endnote w:type="continuationSeparator" w:id="0">
    <w:p w:rsidR="001B6F0E" w:rsidRDefault="001B6F0E" w:rsidP="003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B4" w:rsidRDefault="00F411B4" w:rsidP="00F411B4">
    <w:pPr>
      <w:ind w:left="5040" w:firstLine="720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               </w:t>
    </w:r>
    <w:proofErr w:type="spellStart"/>
    <w:r w:rsidRPr="00F411B4">
      <w:rPr>
        <w:rFonts w:asciiTheme="minorHAnsi" w:hAnsiTheme="minorHAnsi" w:cstheme="minorHAnsi"/>
        <w:sz w:val="28"/>
        <w:szCs w:val="28"/>
      </w:rPr>
      <w:t>Biroul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de </w:t>
    </w:r>
    <w:proofErr w:type="spellStart"/>
    <w:r w:rsidRPr="00F411B4">
      <w:rPr>
        <w:rFonts w:asciiTheme="minorHAnsi" w:hAnsiTheme="minorHAnsi" w:cstheme="minorHAnsi"/>
        <w:sz w:val="28"/>
        <w:szCs w:val="28"/>
      </w:rPr>
      <w:t>comunicare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</w:t>
    </w:r>
  </w:p>
  <w:p w:rsidR="00F411B4" w:rsidRPr="00BF769B" w:rsidRDefault="00F411B4" w:rsidP="00F411B4">
    <w:pPr>
      <w:ind w:left="5040" w:firstLine="720"/>
    </w:pPr>
    <w:proofErr w:type="spellStart"/>
    <w:r w:rsidRPr="00F411B4">
      <w:rPr>
        <w:rFonts w:asciiTheme="minorHAnsi" w:hAnsiTheme="minorHAnsi" w:cstheme="minorHAnsi"/>
        <w:sz w:val="28"/>
        <w:szCs w:val="28"/>
      </w:rPr>
      <w:t>Spitalul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Clinic de </w:t>
    </w:r>
    <w:proofErr w:type="spellStart"/>
    <w:r w:rsidRPr="00F411B4">
      <w:rPr>
        <w:rFonts w:asciiTheme="minorHAnsi" w:hAnsiTheme="minorHAnsi" w:cstheme="minorHAnsi"/>
        <w:sz w:val="28"/>
        <w:szCs w:val="28"/>
      </w:rPr>
      <w:t>Boli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F411B4">
      <w:rPr>
        <w:rFonts w:asciiTheme="minorHAnsi" w:hAnsiTheme="minorHAnsi" w:cstheme="minorHAnsi"/>
        <w:sz w:val="28"/>
        <w:szCs w:val="28"/>
      </w:rPr>
      <w:t>Infecțioase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F411B4">
      <w:rPr>
        <w:rFonts w:asciiTheme="minorHAnsi" w:hAnsiTheme="minorHAnsi" w:cstheme="minorHAnsi"/>
        <w:sz w:val="28"/>
        <w:szCs w:val="28"/>
      </w:rPr>
      <w:t>și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F411B4">
      <w:rPr>
        <w:rFonts w:asciiTheme="minorHAnsi" w:hAnsiTheme="minorHAnsi" w:cstheme="minorHAnsi"/>
        <w:sz w:val="28"/>
        <w:szCs w:val="28"/>
      </w:rPr>
      <w:t>Pneumoftiziologie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Dr. Victor </w:t>
    </w:r>
    <w:proofErr w:type="spellStart"/>
    <w:r w:rsidRPr="00F411B4">
      <w:rPr>
        <w:rFonts w:asciiTheme="minorHAnsi" w:hAnsiTheme="minorHAnsi" w:cstheme="minorHAnsi"/>
        <w:sz w:val="28"/>
        <w:szCs w:val="28"/>
      </w:rPr>
      <w:t>Babeș</w:t>
    </w:r>
    <w:proofErr w:type="spellEnd"/>
    <w:r w:rsidRPr="00F411B4">
      <w:rPr>
        <w:rFonts w:asciiTheme="minorHAnsi" w:hAnsiTheme="minorHAnsi" w:cstheme="minorHAnsi"/>
        <w:sz w:val="28"/>
        <w:szCs w:val="28"/>
      </w:rPr>
      <w:t xml:space="preserve"> din </w:t>
    </w:r>
    <w:proofErr w:type="spellStart"/>
    <w:r w:rsidRPr="00F411B4">
      <w:rPr>
        <w:rFonts w:asciiTheme="minorHAnsi" w:hAnsiTheme="minorHAnsi" w:cstheme="minorHAnsi"/>
        <w:sz w:val="28"/>
        <w:szCs w:val="28"/>
      </w:rPr>
      <w:t>Timișoara</w:t>
    </w:r>
    <w:proofErr w:type="spellEnd"/>
  </w:p>
  <w:p w:rsidR="00F411B4" w:rsidRDefault="00F41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0E" w:rsidRDefault="001B6F0E" w:rsidP="003D6F8F">
      <w:r>
        <w:separator/>
      </w:r>
    </w:p>
  </w:footnote>
  <w:footnote w:type="continuationSeparator" w:id="0">
    <w:p w:rsidR="001B6F0E" w:rsidRDefault="001B6F0E" w:rsidP="003D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8F" w:rsidRDefault="00BF769B" w:rsidP="00787B1F">
    <w:pPr>
      <w:pStyle w:val="Header"/>
      <w:tabs>
        <w:tab w:val="clear" w:pos="4680"/>
        <w:tab w:val="clear" w:pos="9360"/>
        <w:tab w:val="left" w:pos="8445"/>
        <w:tab w:val="right" w:pos="1143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5631815</wp:posOffset>
          </wp:positionH>
          <wp:positionV relativeFrom="paragraph">
            <wp:posOffset>43815</wp:posOffset>
          </wp:positionV>
          <wp:extent cx="1323975" cy="1162050"/>
          <wp:effectExtent l="0" t="0" r="9525" b="0"/>
          <wp:wrapNone/>
          <wp:docPr id="5" name="Picture 5" descr="Description: logo-unit-in-proces-de-acredi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unit-in-proces-de-acredit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1263650" cy="10763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77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1488440</wp:posOffset>
              </wp:positionH>
              <wp:positionV relativeFrom="paragraph">
                <wp:posOffset>-3810</wp:posOffset>
              </wp:positionV>
              <wp:extent cx="3848100" cy="1285875"/>
              <wp:effectExtent l="19050" t="1905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12858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F8F" w:rsidRPr="003D6F8F" w:rsidRDefault="00130FAF" w:rsidP="003D6F8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SPITALUL CLINIC DE BOLI INFEC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  <w:t>Ț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IOASE Ș</w:t>
                          </w:r>
                          <w:r w:rsidR="003D6F8F" w:rsidRPr="003D6F8F">
                            <w:rPr>
                              <w:b/>
                              <w:sz w:val="28"/>
                              <w:szCs w:val="28"/>
                            </w:rPr>
                            <w:t>I PNEUMOFTIZIOLOGIE</w:t>
                          </w:r>
                        </w:p>
                        <w:p w:rsidR="003D6F8F" w:rsidRPr="003D6F8F" w:rsidRDefault="00130FAF" w:rsidP="003D6F8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 w:rsidR="003D6F8F" w:rsidRPr="003D6F8F">
                            <w:rPr>
                              <w:b/>
                              <w:sz w:val="28"/>
                              <w:szCs w:val="28"/>
                            </w:rPr>
                            <w:t xml:space="preserve">Dr.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Babeș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3D6F8F" w:rsidRDefault="00130FAF" w:rsidP="003D6F8F">
                          <w:pPr>
                            <w:jc w:val="center"/>
                          </w:pPr>
                          <w:proofErr w:type="spellStart"/>
                          <w:r>
                            <w:t>Timi</w:t>
                          </w:r>
                          <w:proofErr w:type="spellEnd"/>
                          <w:r>
                            <w:rPr>
                              <w:lang w:val="ro-RO"/>
                            </w:rPr>
                            <w:t>ș</w:t>
                          </w:r>
                          <w:proofErr w:type="spellStart"/>
                          <w:r w:rsidR="003D6F8F" w:rsidRPr="00655BA9">
                            <w:t>oara</w:t>
                          </w:r>
                          <w:proofErr w:type="spellEnd"/>
                          <w:r w:rsidR="003D6F8F" w:rsidRPr="00655BA9">
                            <w:t>, str. Gheorghe Adam nr.13; 300310</w:t>
                          </w:r>
                        </w:p>
                        <w:p w:rsidR="003D6F8F" w:rsidRDefault="003D6F8F" w:rsidP="003D6F8F">
                          <w:pPr>
                            <w:jc w:val="center"/>
                          </w:pPr>
                          <w:proofErr w:type="gramStart"/>
                          <w:r w:rsidRPr="00655BA9">
                            <w:t>Tel :0256</w:t>
                          </w:r>
                          <w:proofErr w:type="gramEnd"/>
                          <w:r>
                            <w:t>-</w:t>
                          </w:r>
                          <w:r w:rsidRPr="00655BA9">
                            <w:t>207670  Fax: 025</w:t>
                          </w:r>
                          <w:r>
                            <w:t>-</w:t>
                          </w:r>
                          <w:r w:rsidRPr="00655BA9">
                            <w:t xml:space="preserve">6207735  </w:t>
                          </w:r>
                          <w:r>
                            <w:t xml:space="preserve"> </w:t>
                          </w:r>
                        </w:p>
                        <w:p w:rsidR="003D6F8F" w:rsidRDefault="00130FAF" w:rsidP="003D6F8F">
                          <w:pPr>
                            <w:jc w:val="center"/>
                          </w:pPr>
                          <w:r>
                            <w:t>E-m</w:t>
                          </w:r>
                          <w:r w:rsidR="003D6F8F" w:rsidRPr="00655BA9">
                            <w:t xml:space="preserve">ail: </w:t>
                          </w:r>
                          <w:r w:rsidR="00F411B4">
                            <w:t>media@vbabestm.ro</w:t>
                          </w:r>
                        </w:p>
                        <w:p w:rsidR="003D6F8F" w:rsidRDefault="003D6F8F" w:rsidP="003D6F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17.2pt;margin-top:-.3pt;width:303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" filled="f" strokecolor="black [3213]" strokeweight="2.25pt">
              <v:textbox>
                <w:txbxContent>
                  <w:p w:rsidR="003D6F8F" w:rsidRPr="003D6F8F" w:rsidRDefault="00130FAF" w:rsidP="003D6F8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SPITALUL CLINIC DE BOLI INFEC</w:t>
                    </w:r>
                    <w:r>
                      <w:rPr>
                        <w:b/>
                        <w:sz w:val="28"/>
                        <w:szCs w:val="28"/>
                        <w:lang w:val="ro-RO"/>
                      </w:rPr>
                      <w:t>Ț</w:t>
                    </w:r>
                    <w:r>
                      <w:rPr>
                        <w:b/>
                        <w:sz w:val="28"/>
                        <w:szCs w:val="28"/>
                      </w:rPr>
                      <w:t>IOASE Ș</w:t>
                    </w:r>
                    <w:r w:rsidR="003D6F8F" w:rsidRPr="003D6F8F">
                      <w:rPr>
                        <w:b/>
                        <w:sz w:val="28"/>
                        <w:szCs w:val="28"/>
                      </w:rPr>
                      <w:t>I PNEUMOFTIZIOLOGIE</w:t>
                    </w:r>
                  </w:p>
                  <w:p w:rsidR="003D6F8F" w:rsidRPr="003D6F8F" w:rsidRDefault="00130FAF" w:rsidP="003D6F8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“</w:t>
                    </w:r>
                    <w:r w:rsidR="003D6F8F" w:rsidRPr="003D6F8F">
                      <w:rPr>
                        <w:b/>
                        <w:sz w:val="28"/>
                        <w:szCs w:val="28"/>
                      </w:rPr>
                      <w:t xml:space="preserve">Dr.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Babeș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>”</w:t>
                    </w:r>
                  </w:p>
                  <w:p w:rsidR="003D6F8F" w:rsidRDefault="00130FAF" w:rsidP="003D6F8F">
                    <w:pPr>
                      <w:jc w:val="center"/>
                    </w:pPr>
                    <w:proofErr w:type="spellStart"/>
                    <w:r>
                      <w:t>Timi</w:t>
                    </w:r>
                    <w:proofErr w:type="spellEnd"/>
                    <w:r>
                      <w:rPr>
                        <w:lang w:val="ro-RO"/>
                      </w:rPr>
                      <w:t>ș</w:t>
                    </w:r>
                    <w:proofErr w:type="spellStart"/>
                    <w:r w:rsidR="003D6F8F" w:rsidRPr="00655BA9">
                      <w:t>oara</w:t>
                    </w:r>
                    <w:proofErr w:type="spellEnd"/>
                    <w:r w:rsidR="003D6F8F" w:rsidRPr="00655BA9">
                      <w:t>, str. Gheorghe Adam nr.13; 300310</w:t>
                    </w:r>
                  </w:p>
                  <w:p w:rsidR="003D6F8F" w:rsidRDefault="003D6F8F" w:rsidP="003D6F8F">
                    <w:pPr>
                      <w:jc w:val="center"/>
                    </w:pPr>
                    <w:proofErr w:type="gramStart"/>
                    <w:r w:rsidRPr="00655BA9">
                      <w:t>Tel :0256</w:t>
                    </w:r>
                    <w:proofErr w:type="gramEnd"/>
                    <w:r>
                      <w:t>-</w:t>
                    </w:r>
                    <w:r w:rsidRPr="00655BA9">
                      <w:t>207670  Fax: 025</w:t>
                    </w:r>
                    <w:r>
                      <w:t>-</w:t>
                    </w:r>
                    <w:r w:rsidRPr="00655BA9">
                      <w:t xml:space="preserve">6207735  </w:t>
                    </w:r>
                    <w:r>
                      <w:t xml:space="preserve"> </w:t>
                    </w:r>
                  </w:p>
                  <w:p w:rsidR="003D6F8F" w:rsidRDefault="00130FAF" w:rsidP="003D6F8F">
                    <w:pPr>
                      <w:jc w:val="center"/>
                    </w:pPr>
                    <w:r>
                      <w:t>E-m</w:t>
                    </w:r>
                    <w:r w:rsidR="003D6F8F" w:rsidRPr="00655BA9">
                      <w:t xml:space="preserve">ail: </w:t>
                    </w:r>
                    <w:r w:rsidR="00F411B4">
                      <w:t>media@vbabestm.ro</w:t>
                    </w:r>
                  </w:p>
                  <w:p w:rsidR="003D6F8F" w:rsidRDefault="003D6F8F" w:rsidP="003D6F8F"/>
                </w:txbxContent>
              </v:textbox>
            </v:rect>
          </w:pict>
        </mc:Fallback>
      </mc:AlternateContent>
    </w:r>
    <w:r w:rsidR="00B06707">
      <w:t xml:space="preserve">              </w:t>
    </w:r>
    <w:r w:rsidR="00B06707">
      <w:tab/>
    </w:r>
    <w:r w:rsidR="00C72ACF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0C7A"/>
    <w:multiLevelType w:val="hybridMultilevel"/>
    <w:tmpl w:val="C3B6D1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0D0"/>
    <w:multiLevelType w:val="hybridMultilevel"/>
    <w:tmpl w:val="117E58D0"/>
    <w:lvl w:ilvl="0" w:tplc="BB902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F"/>
    <w:rsid w:val="00014BF8"/>
    <w:rsid w:val="000E27B9"/>
    <w:rsid w:val="00130FAF"/>
    <w:rsid w:val="00161426"/>
    <w:rsid w:val="0016535D"/>
    <w:rsid w:val="001702AC"/>
    <w:rsid w:val="00183643"/>
    <w:rsid w:val="00196193"/>
    <w:rsid w:val="00196667"/>
    <w:rsid w:val="001A60E4"/>
    <w:rsid w:val="001B6F0E"/>
    <w:rsid w:val="001E56AC"/>
    <w:rsid w:val="00232CE4"/>
    <w:rsid w:val="002A5729"/>
    <w:rsid w:val="002F3B79"/>
    <w:rsid w:val="0033656A"/>
    <w:rsid w:val="00340C3F"/>
    <w:rsid w:val="0035226A"/>
    <w:rsid w:val="0035583C"/>
    <w:rsid w:val="00361E4A"/>
    <w:rsid w:val="00366AB7"/>
    <w:rsid w:val="003927E6"/>
    <w:rsid w:val="003A6307"/>
    <w:rsid w:val="003D6918"/>
    <w:rsid w:val="003D6F8F"/>
    <w:rsid w:val="00424528"/>
    <w:rsid w:val="00443DA7"/>
    <w:rsid w:val="004B3A53"/>
    <w:rsid w:val="004C1268"/>
    <w:rsid w:val="004D34A0"/>
    <w:rsid w:val="004F23DB"/>
    <w:rsid w:val="004F6C27"/>
    <w:rsid w:val="00531499"/>
    <w:rsid w:val="005443BE"/>
    <w:rsid w:val="005C0919"/>
    <w:rsid w:val="00606621"/>
    <w:rsid w:val="00646176"/>
    <w:rsid w:val="0069516A"/>
    <w:rsid w:val="006A2861"/>
    <w:rsid w:val="0072036F"/>
    <w:rsid w:val="00756C89"/>
    <w:rsid w:val="007622FB"/>
    <w:rsid w:val="00787B1F"/>
    <w:rsid w:val="007E0748"/>
    <w:rsid w:val="007F1712"/>
    <w:rsid w:val="008037B1"/>
    <w:rsid w:val="00826405"/>
    <w:rsid w:val="008877E7"/>
    <w:rsid w:val="008A2B3E"/>
    <w:rsid w:val="008C325F"/>
    <w:rsid w:val="008F13E1"/>
    <w:rsid w:val="008F336B"/>
    <w:rsid w:val="009009AE"/>
    <w:rsid w:val="00913047"/>
    <w:rsid w:val="00913D29"/>
    <w:rsid w:val="009225D4"/>
    <w:rsid w:val="00976098"/>
    <w:rsid w:val="009B2F9C"/>
    <w:rsid w:val="009C3308"/>
    <w:rsid w:val="009C3C64"/>
    <w:rsid w:val="00A0164B"/>
    <w:rsid w:val="00A21A10"/>
    <w:rsid w:val="00A22B10"/>
    <w:rsid w:val="00A262A6"/>
    <w:rsid w:val="00A42413"/>
    <w:rsid w:val="00A57F1E"/>
    <w:rsid w:val="00A6447B"/>
    <w:rsid w:val="00B06707"/>
    <w:rsid w:val="00B07D51"/>
    <w:rsid w:val="00B101F7"/>
    <w:rsid w:val="00B1061E"/>
    <w:rsid w:val="00B155D7"/>
    <w:rsid w:val="00B7152D"/>
    <w:rsid w:val="00B73235"/>
    <w:rsid w:val="00BB4059"/>
    <w:rsid w:val="00BC65B2"/>
    <w:rsid w:val="00BF769B"/>
    <w:rsid w:val="00C00D0C"/>
    <w:rsid w:val="00C36567"/>
    <w:rsid w:val="00C5290C"/>
    <w:rsid w:val="00C61362"/>
    <w:rsid w:val="00C72ACF"/>
    <w:rsid w:val="00CB7774"/>
    <w:rsid w:val="00D1528E"/>
    <w:rsid w:val="00D155D7"/>
    <w:rsid w:val="00D564FA"/>
    <w:rsid w:val="00D60ED0"/>
    <w:rsid w:val="00D86B54"/>
    <w:rsid w:val="00DA46BF"/>
    <w:rsid w:val="00DF0EF9"/>
    <w:rsid w:val="00E148AE"/>
    <w:rsid w:val="00E21637"/>
    <w:rsid w:val="00E27779"/>
    <w:rsid w:val="00E52910"/>
    <w:rsid w:val="00E6781C"/>
    <w:rsid w:val="00E7002B"/>
    <w:rsid w:val="00E7662B"/>
    <w:rsid w:val="00E76AD5"/>
    <w:rsid w:val="00F03214"/>
    <w:rsid w:val="00F07CF7"/>
    <w:rsid w:val="00F12ABC"/>
    <w:rsid w:val="00F25F49"/>
    <w:rsid w:val="00F31C5D"/>
    <w:rsid w:val="00F36FB0"/>
    <w:rsid w:val="00F411B4"/>
    <w:rsid w:val="00F578F9"/>
    <w:rsid w:val="00F85B8F"/>
    <w:rsid w:val="00FA785B"/>
    <w:rsid w:val="00FC0347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5F148-927E-404B-9F48-63552B6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F8F"/>
  </w:style>
  <w:style w:type="paragraph" w:styleId="Footer">
    <w:name w:val="footer"/>
    <w:basedOn w:val="Normal"/>
    <w:link w:val="FooterChar"/>
    <w:uiPriority w:val="99"/>
    <w:unhideWhenUsed/>
    <w:rsid w:val="003D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8F"/>
  </w:style>
  <w:style w:type="paragraph" w:styleId="BalloonText">
    <w:name w:val="Balloon Text"/>
    <w:basedOn w:val="Normal"/>
    <w:link w:val="BalloonTextChar"/>
    <w:uiPriority w:val="99"/>
    <w:semiHidden/>
    <w:unhideWhenUsed/>
    <w:rsid w:val="003D6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8F"/>
    <w:rPr>
      <w:rFonts w:ascii="Tahoma" w:hAnsi="Tahoma" w:cs="Tahoma"/>
      <w:sz w:val="16"/>
      <w:szCs w:val="16"/>
    </w:rPr>
  </w:style>
  <w:style w:type="character" w:styleId="Hyperlink">
    <w:name w:val="Hyperlink"/>
    <w:rsid w:val="003D6F8F"/>
    <w:rPr>
      <w:color w:val="0000FF"/>
      <w:u w:val="single"/>
    </w:rPr>
  </w:style>
  <w:style w:type="paragraph" w:styleId="NoSpacing">
    <w:name w:val="No Spacing"/>
    <w:uiPriority w:val="1"/>
    <w:qFormat/>
    <w:rsid w:val="003D6F8F"/>
    <w:pPr>
      <w:spacing w:after="0" w:line="240" w:lineRule="auto"/>
    </w:p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F76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0E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0EF9"/>
    <w:rPr>
      <w:b/>
      <w:bCs/>
    </w:rPr>
  </w:style>
  <w:style w:type="paragraph" w:styleId="ListParagraph">
    <w:name w:val="List Paragraph"/>
    <w:basedOn w:val="Normal"/>
    <w:uiPriority w:val="34"/>
    <w:qFormat/>
    <w:rsid w:val="00887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Normal"/>
    <w:rsid w:val="00361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User</cp:lastModifiedBy>
  <cp:revision>4</cp:revision>
  <dcterms:created xsi:type="dcterms:W3CDTF">2021-01-21T09:36:00Z</dcterms:created>
  <dcterms:modified xsi:type="dcterms:W3CDTF">2021-01-21T14:05:00Z</dcterms:modified>
</cp:coreProperties>
</file>