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983E0" w14:textId="08CE9277" w:rsidR="007128D5" w:rsidRPr="00C1779E" w:rsidRDefault="007128D5" w:rsidP="007128D5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C1779E">
        <w:rPr>
          <w:rFonts w:ascii="Times New Roman" w:hAnsi="Times New Roman" w:cs="Times New Roman"/>
          <w:noProof/>
        </w:rPr>
        <w:drawing>
          <wp:inline distT="0" distB="0" distL="0" distR="0" wp14:anchorId="5E5258A0" wp14:editId="7B591BBF">
            <wp:extent cx="690282" cy="690282"/>
            <wp:effectExtent l="0" t="0" r="0" b="0"/>
            <wp:docPr id="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26" cy="69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79E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C1779E">
        <w:rPr>
          <w:rFonts w:ascii="Times New Roman" w:hAnsi="Times New Roman" w:cs="Times New Roman"/>
          <w:b/>
          <w:bCs/>
          <w:sz w:val="40"/>
          <w:szCs w:val="40"/>
        </w:rPr>
        <w:t>TAXE ȘI TARIFE</w:t>
      </w:r>
      <w:r w:rsidR="00DF7C03">
        <w:rPr>
          <w:rStyle w:val="FootnoteReference"/>
          <w:rFonts w:ascii="Times New Roman" w:hAnsi="Times New Roman" w:cs="Times New Roman"/>
          <w:b/>
          <w:bCs/>
          <w:sz w:val="40"/>
          <w:szCs w:val="40"/>
        </w:rPr>
        <w:footnoteReference w:id="1"/>
      </w:r>
    </w:p>
    <w:p w14:paraId="5BD513AC" w14:textId="30E722C7" w:rsidR="007128D5" w:rsidRPr="00C1779E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2</w:t>
      </w:r>
      <w:r w:rsidR="00C32C1D" w:rsidRPr="00C1779E">
        <w:rPr>
          <w:rFonts w:ascii="Times New Roman" w:hAnsi="Times New Roman" w:cs="Times New Roman"/>
          <w:b/>
          <w:bCs/>
        </w:rPr>
        <w:t>6</w:t>
      </w:r>
      <w:r w:rsidRPr="00C1779E">
        <w:rPr>
          <w:rFonts w:ascii="Times New Roman" w:hAnsi="Times New Roman" w:cs="Times New Roman"/>
          <w:b/>
          <w:bCs/>
        </w:rPr>
        <w:t xml:space="preserve"> lei/</w:t>
      </w:r>
      <w:proofErr w:type="spellStart"/>
      <w:r w:rsidRPr="00C1779E">
        <w:rPr>
          <w:rFonts w:ascii="Times New Roman" w:hAnsi="Times New Roman" w:cs="Times New Roman"/>
          <w:b/>
          <w:bCs/>
        </w:rPr>
        <w:t>placă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tip </w:t>
      </w:r>
      <w:proofErr w:type="gramStart"/>
      <w:r w:rsidRPr="00C1779E">
        <w:rPr>
          <w:rFonts w:ascii="Times New Roman" w:hAnsi="Times New Roman" w:cs="Times New Roman"/>
          <w:b/>
          <w:bCs/>
        </w:rPr>
        <w:t>A</w:t>
      </w:r>
      <w:proofErr w:type="gramEnd"/>
      <w:r w:rsidRPr="00C1779E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1779E">
        <w:rPr>
          <w:rFonts w:ascii="Times New Roman" w:hAnsi="Times New Roman" w:cs="Times New Roman"/>
        </w:rPr>
        <w:t>plăci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normale</w:t>
      </w:r>
      <w:proofErr w:type="spellEnd"/>
      <w:r w:rsidRPr="00C1779E">
        <w:rPr>
          <w:rFonts w:ascii="Times New Roman" w:hAnsi="Times New Roman" w:cs="Times New Roman"/>
        </w:rPr>
        <w:t xml:space="preserve"> cu </w:t>
      </w:r>
      <w:proofErr w:type="spellStart"/>
      <w:r w:rsidRPr="00C1779E">
        <w:rPr>
          <w:rFonts w:ascii="Times New Roman" w:hAnsi="Times New Roman" w:cs="Times New Roman"/>
        </w:rPr>
        <w:t>dimensiunea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r w:rsidR="00C32C1D" w:rsidRPr="00C1779E">
        <w:rPr>
          <w:rFonts w:ascii="Times New Roman" w:hAnsi="Times New Roman" w:cs="Times New Roman"/>
        </w:rPr>
        <w:t xml:space="preserve">1 x </w:t>
      </w:r>
      <w:r w:rsidRPr="00C1779E">
        <w:rPr>
          <w:rFonts w:ascii="Times New Roman" w:hAnsi="Times New Roman" w:cs="Times New Roman"/>
        </w:rPr>
        <w:t>110 x 520</w:t>
      </w:r>
      <w:r w:rsidR="00C32C1D" w:rsidRPr="00C1779E"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mm, </w:t>
      </w:r>
      <w:proofErr w:type="spellStart"/>
      <w:r w:rsidRPr="00C1779E">
        <w:rPr>
          <w:rFonts w:ascii="Times New Roman" w:hAnsi="Times New Roman" w:cs="Times New Roman"/>
        </w:rPr>
        <w:t>folosite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pentru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toate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autovehiculele</w:t>
      </w:r>
      <w:proofErr w:type="spellEnd"/>
      <w:r w:rsidRPr="00C1779E">
        <w:rPr>
          <w:rFonts w:ascii="Times New Roman" w:hAnsi="Times New Roman" w:cs="Times New Roman"/>
        </w:rPr>
        <w:t xml:space="preserve"> (2 </w:t>
      </w:r>
      <w:proofErr w:type="spellStart"/>
      <w:r w:rsidRPr="00C1779E">
        <w:rPr>
          <w:rFonts w:ascii="Times New Roman" w:hAnsi="Times New Roman" w:cs="Times New Roman"/>
        </w:rPr>
        <w:t>plăci</w:t>
      </w:r>
      <w:proofErr w:type="spellEnd"/>
      <w:r w:rsidRPr="00C1779E">
        <w:rPr>
          <w:rFonts w:ascii="Times New Roman" w:hAnsi="Times New Roman" w:cs="Times New Roman"/>
        </w:rPr>
        <w:t xml:space="preserve"> - </w:t>
      </w:r>
      <w:r w:rsidR="003F6CE2" w:rsidRPr="00C1779E">
        <w:rPr>
          <w:rFonts w:ascii="Times New Roman" w:hAnsi="Times New Roman" w:cs="Times New Roman"/>
        </w:rPr>
        <w:t>52</w:t>
      </w:r>
      <w:r w:rsidRPr="00C1779E">
        <w:rPr>
          <w:rFonts w:ascii="Times New Roman" w:hAnsi="Times New Roman" w:cs="Times New Roman"/>
        </w:rPr>
        <w:t xml:space="preserve"> lei).</w:t>
      </w:r>
    </w:p>
    <w:p w14:paraId="18608B86" w14:textId="775CC50F" w:rsidR="007128D5" w:rsidRPr="00C1779E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2</w:t>
      </w:r>
      <w:r w:rsidR="00C32C1D" w:rsidRPr="00C1779E">
        <w:rPr>
          <w:rFonts w:ascii="Times New Roman" w:hAnsi="Times New Roman" w:cs="Times New Roman"/>
          <w:b/>
          <w:bCs/>
        </w:rPr>
        <w:t>7</w:t>
      </w:r>
      <w:r w:rsidRPr="00C1779E">
        <w:rPr>
          <w:rFonts w:ascii="Times New Roman" w:hAnsi="Times New Roman" w:cs="Times New Roman"/>
          <w:b/>
          <w:bCs/>
        </w:rPr>
        <w:t xml:space="preserve"> lei/</w:t>
      </w:r>
      <w:proofErr w:type="spellStart"/>
      <w:r w:rsidRPr="00C1779E">
        <w:rPr>
          <w:rFonts w:ascii="Times New Roman" w:hAnsi="Times New Roman" w:cs="Times New Roman"/>
          <w:b/>
          <w:bCs/>
        </w:rPr>
        <w:t>placă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tip B -</w:t>
      </w:r>
      <w:proofErr w:type="spellStart"/>
      <w:r w:rsidRPr="00C1779E">
        <w:rPr>
          <w:rFonts w:ascii="Times New Roman" w:hAnsi="Times New Roman" w:cs="Times New Roman"/>
        </w:rPr>
        <w:t>plăci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formă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dreptunghiulară</w:t>
      </w:r>
      <w:proofErr w:type="spellEnd"/>
      <w:r w:rsidRPr="00C1779E">
        <w:rPr>
          <w:rFonts w:ascii="Times New Roman" w:hAnsi="Times New Roman" w:cs="Times New Roman"/>
        </w:rPr>
        <w:t xml:space="preserve"> cu </w:t>
      </w:r>
      <w:proofErr w:type="spellStart"/>
      <w:r w:rsidRPr="00C1779E">
        <w:rPr>
          <w:rFonts w:ascii="Times New Roman" w:hAnsi="Times New Roman" w:cs="Times New Roman"/>
        </w:rPr>
        <w:t>dimensiunea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r w:rsidR="00C32C1D" w:rsidRPr="00C1779E">
        <w:rPr>
          <w:rFonts w:ascii="Times New Roman" w:hAnsi="Times New Roman" w:cs="Times New Roman"/>
        </w:rPr>
        <w:t xml:space="preserve">1 x </w:t>
      </w:r>
      <w:r w:rsidRPr="00C1779E">
        <w:rPr>
          <w:rFonts w:ascii="Times New Roman" w:hAnsi="Times New Roman" w:cs="Times New Roman"/>
        </w:rPr>
        <w:t>200</w:t>
      </w:r>
      <w:r w:rsidR="00C32C1D" w:rsidRPr="00C1779E"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>x</w:t>
      </w:r>
      <w:r w:rsidR="00C32C1D" w:rsidRPr="00C1779E"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>340</w:t>
      </w:r>
      <w:r w:rsidR="00C32C1D" w:rsidRPr="00C1779E"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>mm (</w:t>
      </w:r>
      <w:proofErr w:type="spellStart"/>
      <w:r w:rsidRPr="00C1779E">
        <w:rPr>
          <w:rFonts w:ascii="Times New Roman" w:hAnsi="Times New Roman" w:cs="Times New Roman"/>
        </w:rPr>
        <w:t>descrise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și</w:t>
      </w:r>
      <w:proofErr w:type="spellEnd"/>
      <w:r w:rsidRPr="00C1779E">
        <w:rPr>
          <w:rFonts w:ascii="Times New Roman" w:hAnsi="Times New Roman" w:cs="Times New Roman"/>
        </w:rPr>
        <w:t xml:space="preserve"> ca ”</w:t>
      </w:r>
      <w:proofErr w:type="spellStart"/>
      <w:r w:rsidRPr="00C1779E">
        <w:rPr>
          <w:rFonts w:ascii="Times New Roman" w:hAnsi="Times New Roman" w:cs="Times New Roman"/>
        </w:rPr>
        <w:t>pătrate</w:t>
      </w:r>
      <w:proofErr w:type="spellEnd"/>
      <w:r w:rsidRPr="00C1779E">
        <w:rPr>
          <w:rFonts w:ascii="Times New Roman" w:hAnsi="Times New Roman" w:cs="Times New Roman"/>
        </w:rPr>
        <w:t xml:space="preserve">”), </w:t>
      </w:r>
      <w:proofErr w:type="spellStart"/>
      <w:r w:rsidRPr="00C1779E">
        <w:rPr>
          <w:rFonts w:ascii="Times New Roman" w:hAnsi="Times New Roman" w:cs="Times New Roman"/>
        </w:rPr>
        <w:t>folosite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doar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pentru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partea</w:t>
      </w:r>
      <w:proofErr w:type="spellEnd"/>
      <w:r w:rsidRPr="00C1779E">
        <w:rPr>
          <w:rFonts w:ascii="Times New Roman" w:hAnsi="Times New Roman" w:cs="Times New Roman"/>
        </w:rPr>
        <w:t xml:space="preserve"> din spate a </w:t>
      </w:r>
      <w:proofErr w:type="spellStart"/>
      <w:r w:rsidRPr="00C1779E">
        <w:rPr>
          <w:rFonts w:ascii="Times New Roman" w:hAnsi="Times New Roman" w:cs="Times New Roman"/>
        </w:rPr>
        <w:t>remorcilor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sau</w:t>
      </w:r>
      <w:proofErr w:type="spellEnd"/>
      <w:r w:rsidRPr="00C1779E">
        <w:rPr>
          <w:rFonts w:ascii="Times New Roman" w:hAnsi="Times New Roman" w:cs="Times New Roman"/>
        </w:rPr>
        <w:t xml:space="preserve"> a </w:t>
      </w:r>
      <w:proofErr w:type="spellStart"/>
      <w:r w:rsidRPr="00C1779E">
        <w:rPr>
          <w:rFonts w:ascii="Times New Roman" w:hAnsi="Times New Roman" w:cs="Times New Roman"/>
        </w:rPr>
        <w:t>vehiculelor</w:t>
      </w:r>
      <w:proofErr w:type="spellEnd"/>
      <w:r w:rsidRPr="00C1779E">
        <w:rPr>
          <w:rFonts w:ascii="Times New Roman" w:hAnsi="Times New Roman" w:cs="Times New Roman"/>
        </w:rPr>
        <w:t xml:space="preserve"> 4 x 4, </w:t>
      </w:r>
      <w:proofErr w:type="spellStart"/>
      <w:r w:rsidRPr="00C1779E">
        <w:rPr>
          <w:rFonts w:ascii="Times New Roman" w:hAnsi="Times New Roman" w:cs="Times New Roman"/>
        </w:rPr>
        <w:t>dacă</w:t>
      </w:r>
      <w:proofErr w:type="spellEnd"/>
      <w:r w:rsidRPr="00C1779E">
        <w:rPr>
          <w:rFonts w:ascii="Times New Roman" w:hAnsi="Times New Roman" w:cs="Times New Roman"/>
        </w:rPr>
        <w:t xml:space="preserve"> au un </w:t>
      </w:r>
      <w:proofErr w:type="spellStart"/>
      <w:r w:rsidRPr="00C1779E">
        <w:rPr>
          <w:rFonts w:ascii="Times New Roman" w:hAnsi="Times New Roman" w:cs="Times New Roman"/>
        </w:rPr>
        <w:t>astfel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spațiu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prevăzut</w:t>
      </w:r>
      <w:proofErr w:type="spellEnd"/>
      <w:r w:rsidRPr="00C1779E">
        <w:rPr>
          <w:rFonts w:ascii="Times New Roman" w:hAnsi="Times New Roman" w:cs="Times New Roman"/>
        </w:rPr>
        <w:t xml:space="preserve"> din </w:t>
      </w:r>
      <w:proofErr w:type="spellStart"/>
      <w:r w:rsidRPr="00C1779E">
        <w:rPr>
          <w:rFonts w:ascii="Times New Roman" w:hAnsi="Times New Roman" w:cs="Times New Roman"/>
        </w:rPr>
        <w:t>construcție</w:t>
      </w:r>
      <w:proofErr w:type="spellEnd"/>
      <w:r w:rsidRPr="00C1779E">
        <w:rPr>
          <w:rFonts w:ascii="Times New Roman" w:hAnsi="Times New Roman" w:cs="Times New Roman"/>
        </w:rPr>
        <w:t>.</w:t>
      </w:r>
    </w:p>
    <w:p w14:paraId="4AD54595" w14:textId="39270FB4" w:rsidR="007128D5" w:rsidRPr="00C1779E" w:rsidRDefault="00C32C1D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22</w:t>
      </w:r>
      <w:r w:rsidR="007128D5" w:rsidRPr="00C1779E">
        <w:rPr>
          <w:rFonts w:ascii="Times New Roman" w:hAnsi="Times New Roman" w:cs="Times New Roman"/>
          <w:b/>
          <w:bCs/>
        </w:rPr>
        <w:t xml:space="preserve"> lei/</w:t>
      </w:r>
      <w:proofErr w:type="spellStart"/>
      <w:r w:rsidR="007128D5" w:rsidRPr="00C1779E">
        <w:rPr>
          <w:rFonts w:ascii="Times New Roman" w:hAnsi="Times New Roman" w:cs="Times New Roman"/>
          <w:b/>
          <w:bCs/>
        </w:rPr>
        <w:t>placă</w:t>
      </w:r>
      <w:proofErr w:type="spellEnd"/>
      <w:r w:rsidR="007128D5" w:rsidRPr="00C1779E">
        <w:rPr>
          <w:rFonts w:ascii="Times New Roman" w:hAnsi="Times New Roman" w:cs="Times New Roman"/>
          <w:b/>
          <w:bCs/>
        </w:rPr>
        <w:t xml:space="preserve"> tip C - </w:t>
      </w:r>
      <w:proofErr w:type="spellStart"/>
      <w:r w:rsidR="007128D5" w:rsidRPr="00C1779E">
        <w:rPr>
          <w:rFonts w:ascii="Times New Roman" w:hAnsi="Times New Roman" w:cs="Times New Roman"/>
        </w:rPr>
        <w:t>plăci</w:t>
      </w:r>
      <w:proofErr w:type="spellEnd"/>
      <w:r w:rsidR="007128D5" w:rsidRPr="00C1779E">
        <w:rPr>
          <w:rFonts w:ascii="Times New Roman" w:hAnsi="Times New Roman" w:cs="Times New Roman"/>
        </w:rPr>
        <w:t xml:space="preserve"> </w:t>
      </w:r>
      <w:proofErr w:type="spellStart"/>
      <w:r w:rsidR="007128D5" w:rsidRPr="00C1779E">
        <w:rPr>
          <w:rFonts w:ascii="Times New Roman" w:hAnsi="Times New Roman" w:cs="Times New Roman"/>
        </w:rPr>
        <w:t>folosite</w:t>
      </w:r>
      <w:proofErr w:type="spellEnd"/>
      <w:r w:rsidR="007128D5" w:rsidRPr="00C1779E">
        <w:rPr>
          <w:rFonts w:ascii="Times New Roman" w:hAnsi="Times New Roman" w:cs="Times New Roman"/>
        </w:rPr>
        <w:t xml:space="preserve"> </w:t>
      </w:r>
      <w:proofErr w:type="spellStart"/>
      <w:r w:rsidR="007128D5" w:rsidRPr="00C1779E">
        <w:rPr>
          <w:rFonts w:ascii="Times New Roman" w:hAnsi="Times New Roman" w:cs="Times New Roman"/>
        </w:rPr>
        <w:t>doar</w:t>
      </w:r>
      <w:proofErr w:type="spellEnd"/>
      <w:r w:rsidR="007128D5" w:rsidRPr="00C1779E">
        <w:rPr>
          <w:rFonts w:ascii="Times New Roman" w:hAnsi="Times New Roman" w:cs="Times New Roman"/>
        </w:rPr>
        <w:t xml:space="preserve"> </w:t>
      </w:r>
      <w:proofErr w:type="spellStart"/>
      <w:r w:rsidR="007128D5" w:rsidRPr="00C1779E">
        <w:rPr>
          <w:rFonts w:ascii="Times New Roman" w:hAnsi="Times New Roman" w:cs="Times New Roman"/>
        </w:rPr>
        <w:t>pentru</w:t>
      </w:r>
      <w:proofErr w:type="spellEnd"/>
      <w:r w:rsidR="007128D5" w:rsidRPr="00C1779E">
        <w:rPr>
          <w:rFonts w:ascii="Times New Roman" w:hAnsi="Times New Roman" w:cs="Times New Roman"/>
        </w:rPr>
        <w:t xml:space="preserve"> </w:t>
      </w:r>
      <w:proofErr w:type="spellStart"/>
      <w:r w:rsidR="007128D5" w:rsidRPr="00C1779E">
        <w:rPr>
          <w:rFonts w:ascii="Times New Roman" w:hAnsi="Times New Roman" w:cs="Times New Roman"/>
        </w:rPr>
        <w:t>motociclete</w:t>
      </w:r>
      <w:proofErr w:type="spellEnd"/>
      <w:r w:rsidR="007128D5" w:rsidRPr="00C1779E">
        <w:rPr>
          <w:rFonts w:ascii="Times New Roman" w:hAnsi="Times New Roman" w:cs="Times New Roman"/>
        </w:rPr>
        <w:t xml:space="preserve">, </w:t>
      </w:r>
      <w:proofErr w:type="spellStart"/>
      <w:r w:rsidR="007128D5" w:rsidRPr="00C1779E">
        <w:rPr>
          <w:rFonts w:ascii="Times New Roman" w:hAnsi="Times New Roman" w:cs="Times New Roman"/>
        </w:rPr>
        <w:t>dimensiunea</w:t>
      </w:r>
      <w:proofErr w:type="spellEnd"/>
      <w:r w:rsidR="007128D5" w:rsidRPr="00C1779E">
        <w:rPr>
          <w:rFonts w:ascii="Times New Roman" w:hAnsi="Times New Roman" w:cs="Times New Roman"/>
        </w:rPr>
        <w:t xml:space="preserve"> de </w:t>
      </w:r>
      <w:r w:rsidRPr="00C1779E">
        <w:rPr>
          <w:rFonts w:ascii="Times New Roman" w:hAnsi="Times New Roman" w:cs="Times New Roman"/>
        </w:rPr>
        <w:t xml:space="preserve">1 x </w:t>
      </w:r>
      <w:r w:rsidR="007128D5" w:rsidRPr="00C1779E">
        <w:rPr>
          <w:rFonts w:ascii="Times New Roman" w:hAnsi="Times New Roman" w:cs="Times New Roman"/>
        </w:rPr>
        <w:t>130</w:t>
      </w:r>
      <w:r w:rsidRPr="00C1779E">
        <w:rPr>
          <w:rFonts w:ascii="Times New Roman" w:hAnsi="Times New Roman" w:cs="Times New Roman"/>
        </w:rPr>
        <w:t xml:space="preserve"> </w:t>
      </w:r>
      <w:r w:rsidR="007128D5" w:rsidRPr="00C1779E">
        <w:rPr>
          <w:rFonts w:ascii="Times New Roman" w:hAnsi="Times New Roman" w:cs="Times New Roman"/>
        </w:rPr>
        <w:t>x</w:t>
      </w:r>
      <w:r w:rsidRPr="00C1779E">
        <w:rPr>
          <w:rFonts w:ascii="Times New Roman" w:hAnsi="Times New Roman" w:cs="Times New Roman"/>
        </w:rPr>
        <w:t xml:space="preserve"> </w:t>
      </w:r>
      <w:r w:rsidR="007128D5" w:rsidRPr="00C1779E">
        <w:rPr>
          <w:rFonts w:ascii="Times New Roman" w:hAnsi="Times New Roman" w:cs="Times New Roman"/>
        </w:rPr>
        <w:t>240 mm.</w:t>
      </w:r>
    </w:p>
    <w:p w14:paraId="3B57FCA0" w14:textId="43F7DBE8" w:rsidR="00C32C1D" w:rsidRPr="00C1779E" w:rsidRDefault="00C32C1D" w:rsidP="00C32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25 lei/</w:t>
      </w:r>
      <w:proofErr w:type="spellStart"/>
      <w:r w:rsidRPr="00C1779E">
        <w:rPr>
          <w:rFonts w:ascii="Times New Roman" w:hAnsi="Times New Roman" w:cs="Times New Roman"/>
          <w:b/>
          <w:bCs/>
        </w:rPr>
        <w:t>placă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tip D - </w:t>
      </w:r>
      <w:proofErr w:type="spellStart"/>
      <w:r w:rsidRPr="00C1779E">
        <w:rPr>
          <w:rFonts w:ascii="Times New Roman" w:hAnsi="Times New Roman" w:cs="Times New Roman"/>
        </w:rPr>
        <w:t>plăci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r w:rsidR="00EC3BEF" w:rsidRPr="00C1779E">
        <w:rPr>
          <w:rFonts w:ascii="Times New Roman" w:hAnsi="Times New Roman" w:cs="Times New Roman"/>
        </w:rPr>
        <w:t xml:space="preserve">cu </w:t>
      </w:r>
      <w:proofErr w:type="spellStart"/>
      <w:r w:rsidRPr="00C1779E">
        <w:rPr>
          <w:rFonts w:ascii="Times New Roman" w:hAnsi="Times New Roman" w:cs="Times New Roman"/>
        </w:rPr>
        <w:t>dimensiunea</w:t>
      </w:r>
      <w:proofErr w:type="spellEnd"/>
      <w:r w:rsidRPr="00C1779E">
        <w:rPr>
          <w:rFonts w:ascii="Times New Roman" w:hAnsi="Times New Roman" w:cs="Times New Roman"/>
        </w:rPr>
        <w:t xml:space="preserve"> de 1 x 150 x 300 mm.</w:t>
      </w:r>
    </w:p>
    <w:p w14:paraId="72DB3DEB" w14:textId="63774DC8" w:rsidR="007128D5" w:rsidRPr="00C1779E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45 lei/</w:t>
      </w:r>
      <w:proofErr w:type="spellStart"/>
      <w:r w:rsidRPr="00C1779E">
        <w:rPr>
          <w:rFonts w:ascii="Times New Roman" w:hAnsi="Times New Roman" w:cs="Times New Roman"/>
          <w:b/>
          <w:bCs/>
        </w:rPr>
        <w:t>opera</w:t>
      </w:r>
      <w:r w:rsidR="00330882" w:rsidRPr="00C1779E">
        <w:rPr>
          <w:rFonts w:ascii="Times New Roman" w:hAnsi="Times New Roman" w:cs="Times New Roman"/>
          <w:b/>
          <w:bCs/>
        </w:rPr>
        <w:t>ț</w:t>
      </w:r>
      <w:r w:rsidRPr="00C1779E">
        <w:rPr>
          <w:rFonts w:ascii="Times New Roman" w:hAnsi="Times New Roman" w:cs="Times New Roman"/>
          <w:b/>
          <w:bCs/>
        </w:rPr>
        <w:t>iune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C1779E">
        <w:rPr>
          <w:rFonts w:ascii="Times New Roman" w:hAnsi="Times New Roman" w:cs="Times New Roman"/>
          <w:b/>
          <w:bCs/>
        </w:rPr>
        <w:t>atribuire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num</w:t>
      </w:r>
      <w:r w:rsidR="00330882" w:rsidRPr="00C1779E">
        <w:rPr>
          <w:rFonts w:ascii="Times New Roman" w:hAnsi="Times New Roman" w:cs="Times New Roman"/>
          <w:b/>
          <w:bCs/>
        </w:rPr>
        <w:t>ă</w:t>
      </w:r>
      <w:r w:rsidRPr="00C1779E">
        <w:rPr>
          <w:rFonts w:ascii="Times New Roman" w:hAnsi="Times New Roman" w:cs="Times New Roman"/>
          <w:b/>
          <w:bCs/>
        </w:rPr>
        <w:t>r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preferen</w:t>
      </w:r>
      <w:r w:rsidR="00330882" w:rsidRPr="00C1779E">
        <w:rPr>
          <w:rFonts w:ascii="Times New Roman" w:hAnsi="Times New Roman" w:cs="Times New Roman"/>
          <w:b/>
          <w:bCs/>
        </w:rPr>
        <w:t>ț</w:t>
      </w:r>
      <w:r w:rsidRPr="00C1779E">
        <w:rPr>
          <w:rFonts w:ascii="Times New Roman" w:hAnsi="Times New Roman" w:cs="Times New Roman"/>
          <w:b/>
          <w:bCs/>
        </w:rPr>
        <w:t>ial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1779E">
        <w:rPr>
          <w:rFonts w:ascii="Times New Roman" w:hAnsi="Times New Roman" w:cs="Times New Roman"/>
        </w:rPr>
        <w:t>atribuirea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unei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combinații</w:t>
      </w:r>
      <w:proofErr w:type="spellEnd"/>
      <w:r w:rsidRPr="00C1779E">
        <w:rPr>
          <w:rFonts w:ascii="Times New Roman" w:hAnsi="Times New Roman" w:cs="Times New Roman"/>
        </w:rPr>
        <w:t xml:space="preserve"> a </w:t>
      </w:r>
      <w:proofErr w:type="spellStart"/>
      <w:r w:rsidRPr="00C1779E">
        <w:rPr>
          <w:rFonts w:ascii="Times New Roman" w:hAnsi="Times New Roman" w:cs="Times New Roman"/>
        </w:rPr>
        <w:t>numărului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înmatriculare</w:t>
      </w:r>
      <w:proofErr w:type="spellEnd"/>
      <w:r w:rsidRPr="00C1779E">
        <w:rPr>
          <w:rFonts w:ascii="Times New Roman" w:hAnsi="Times New Roman" w:cs="Times New Roman"/>
        </w:rPr>
        <w:t xml:space="preserve">, la </w:t>
      </w:r>
      <w:proofErr w:type="spellStart"/>
      <w:r w:rsidRPr="00C1779E">
        <w:rPr>
          <w:rFonts w:ascii="Times New Roman" w:hAnsi="Times New Roman" w:cs="Times New Roman"/>
        </w:rPr>
        <w:t>alegerea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soli</w:t>
      </w:r>
      <w:r w:rsidR="00330882" w:rsidRPr="00C1779E">
        <w:rPr>
          <w:rFonts w:ascii="Times New Roman" w:hAnsi="Times New Roman" w:cs="Times New Roman"/>
        </w:rPr>
        <w:t>ci</w:t>
      </w:r>
      <w:r w:rsidRPr="00C1779E">
        <w:rPr>
          <w:rFonts w:ascii="Times New Roman" w:hAnsi="Times New Roman" w:cs="Times New Roman"/>
        </w:rPr>
        <w:t>tantului</w:t>
      </w:r>
      <w:proofErr w:type="spellEnd"/>
      <w:r w:rsidRPr="00C1779E">
        <w:rPr>
          <w:rFonts w:ascii="Times New Roman" w:hAnsi="Times New Roman" w:cs="Times New Roman"/>
        </w:rPr>
        <w:t xml:space="preserve"> la care se </w:t>
      </w:r>
      <w:proofErr w:type="spellStart"/>
      <w:r w:rsidRPr="00C1779E">
        <w:rPr>
          <w:rFonts w:ascii="Times New Roman" w:hAnsi="Times New Roman" w:cs="Times New Roman"/>
        </w:rPr>
        <w:t>adaugă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și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valoarea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plăcilor</w:t>
      </w:r>
      <w:proofErr w:type="spellEnd"/>
      <w:r w:rsidRPr="00C1779E">
        <w:rPr>
          <w:rFonts w:ascii="Times New Roman" w:hAnsi="Times New Roman" w:cs="Times New Roman"/>
        </w:rPr>
        <w:t xml:space="preserve"> cu </w:t>
      </w:r>
      <w:proofErr w:type="spellStart"/>
      <w:r w:rsidRPr="00C1779E">
        <w:rPr>
          <w:rFonts w:ascii="Times New Roman" w:hAnsi="Times New Roman" w:cs="Times New Roman"/>
        </w:rPr>
        <w:t>număr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înmatriculare</w:t>
      </w:r>
      <w:proofErr w:type="spellEnd"/>
      <w:r w:rsidRPr="00C1779E">
        <w:rPr>
          <w:rFonts w:ascii="Times New Roman" w:hAnsi="Times New Roman" w:cs="Times New Roman"/>
        </w:rPr>
        <w:t xml:space="preserve"> (tip A,</w:t>
      </w:r>
      <w:r w:rsidR="00330882" w:rsidRPr="00C1779E"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>B</w:t>
      </w:r>
      <w:proofErr w:type="gramStart"/>
      <w:r w:rsidR="000E52D4" w:rsidRPr="00C1779E">
        <w:rPr>
          <w:rFonts w:ascii="Times New Roman" w:hAnsi="Times New Roman" w:cs="Times New Roman"/>
        </w:rPr>
        <w:t>,C</w:t>
      </w:r>
      <w:proofErr w:type="gram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sau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r w:rsidR="000E52D4" w:rsidRPr="00C1779E">
        <w:rPr>
          <w:rFonts w:ascii="Times New Roman" w:hAnsi="Times New Roman" w:cs="Times New Roman"/>
        </w:rPr>
        <w:t>D</w:t>
      </w:r>
      <w:r w:rsidRPr="00C1779E">
        <w:rPr>
          <w:rFonts w:ascii="Times New Roman" w:hAnsi="Times New Roman" w:cs="Times New Roman"/>
        </w:rPr>
        <w:t>).</w:t>
      </w:r>
    </w:p>
    <w:p w14:paraId="627F3F23" w14:textId="19CFC373" w:rsidR="007B26CA" w:rsidRPr="00C1779E" w:rsidRDefault="00C32C1D" w:rsidP="007B2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  <w:b/>
          <w:bCs/>
        </w:rPr>
        <w:t>6</w:t>
      </w:r>
      <w:r w:rsidR="007B26CA" w:rsidRPr="00C1779E">
        <w:rPr>
          <w:rFonts w:ascii="Times New Roman" w:hAnsi="Times New Roman" w:cs="Times New Roman"/>
          <w:b/>
          <w:bCs/>
        </w:rPr>
        <w:t>0 lei/</w:t>
      </w:r>
      <w:proofErr w:type="spellStart"/>
      <w:r w:rsidR="007B26CA" w:rsidRPr="00C1779E">
        <w:rPr>
          <w:rFonts w:ascii="Times New Roman" w:hAnsi="Times New Roman" w:cs="Times New Roman"/>
          <w:b/>
          <w:bCs/>
        </w:rPr>
        <w:t>operațiune</w:t>
      </w:r>
      <w:proofErr w:type="spellEnd"/>
      <w:r w:rsidR="007B26CA" w:rsidRPr="00C1779E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7B26CA" w:rsidRPr="00C1779E">
        <w:rPr>
          <w:rFonts w:ascii="Times New Roman" w:hAnsi="Times New Roman" w:cs="Times New Roman"/>
          <w:b/>
          <w:bCs/>
        </w:rPr>
        <w:t>păstrare</w:t>
      </w:r>
      <w:proofErr w:type="spellEnd"/>
      <w:r w:rsidR="007B26CA"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26CA" w:rsidRPr="00C1779E">
        <w:rPr>
          <w:rFonts w:ascii="Times New Roman" w:hAnsi="Times New Roman" w:cs="Times New Roman"/>
          <w:b/>
          <w:bCs/>
        </w:rPr>
        <w:t>număr</w:t>
      </w:r>
      <w:proofErr w:type="spellEnd"/>
      <w:r w:rsidR="007B26CA" w:rsidRPr="00C1779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7B26CA" w:rsidRPr="00C1779E">
        <w:rPr>
          <w:rFonts w:ascii="Times New Roman" w:hAnsi="Times New Roman" w:cs="Times New Roman"/>
        </w:rPr>
        <w:t>păstrarea</w:t>
      </w:r>
      <w:proofErr w:type="spellEnd"/>
      <w:r w:rsidR="007B26CA" w:rsidRPr="00C1779E">
        <w:rPr>
          <w:rFonts w:ascii="Times New Roman" w:hAnsi="Times New Roman" w:cs="Times New Roman"/>
        </w:rPr>
        <w:t xml:space="preserve"> </w:t>
      </w:r>
      <w:proofErr w:type="spellStart"/>
      <w:r w:rsidR="007B26CA" w:rsidRPr="00C1779E">
        <w:rPr>
          <w:rFonts w:ascii="Times New Roman" w:hAnsi="Times New Roman" w:cs="Times New Roman"/>
        </w:rPr>
        <w:t>combinației</w:t>
      </w:r>
      <w:proofErr w:type="spellEnd"/>
      <w:r w:rsidR="007B26CA" w:rsidRPr="00C1779E">
        <w:rPr>
          <w:rFonts w:ascii="Times New Roman" w:hAnsi="Times New Roman" w:cs="Times New Roman"/>
        </w:rPr>
        <w:t xml:space="preserve"> </w:t>
      </w:r>
      <w:proofErr w:type="spellStart"/>
      <w:r w:rsidR="007B26CA" w:rsidRPr="00C1779E">
        <w:rPr>
          <w:rFonts w:ascii="Times New Roman" w:hAnsi="Times New Roman" w:cs="Times New Roman"/>
        </w:rPr>
        <w:t>numărului</w:t>
      </w:r>
      <w:proofErr w:type="spellEnd"/>
      <w:r w:rsidR="007B26CA" w:rsidRPr="00C1779E">
        <w:rPr>
          <w:rFonts w:ascii="Times New Roman" w:hAnsi="Times New Roman" w:cs="Times New Roman"/>
        </w:rPr>
        <w:t xml:space="preserve"> de </w:t>
      </w:r>
      <w:proofErr w:type="spellStart"/>
      <w:r w:rsidR="007B26CA" w:rsidRPr="00C1779E">
        <w:rPr>
          <w:rFonts w:ascii="Times New Roman" w:hAnsi="Times New Roman" w:cs="Times New Roman"/>
        </w:rPr>
        <w:t>înmatriculare</w:t>
      </w:r>
      <w:proofErr w:type="spellEnd"/>
      <w:r w:rsidR="007B26CA" w:rsidRPr="00C1779E">
        <w:rPr>
          <w:rFonts w:ascii="Times New Roman" w:hAnsi="Times New Roman" w:cs="Times New Roman"/>
        </w:rPr>
        <w:t xml:space="preserve"> </w:t>
      </w:r>
      <w:proofErr w:type="spellStart"/>
      <w:r w:rsidR="007B26CA" w:rsidRPr="00C1779E">
        <w:rPr>
          <w:rFonts w:ascii="Times New Roman" w:hAnsi="Times New Roman" w:cs="Times New Roman"/>
        </w:rPr>
        <w:t>înainte</w:t>
      </w:r>
      <w:proofErr w:type="spellEnd"/>
      <w:r w:rsidR="007B26CA" w:rsidRPr="00C1779E">
        <w:rPr>
          <w:rFonts w:ascii="Times New Roman" w:hAnsi="Times New Roman" w:cs="Times New Roman"/>
        </w:rPr>
        <w:t xml:space="preserve"> de </w:t>
      </w:r>
      <w:proofErr w:type="spellStart"/>
      <w:r w:rsidR="007B26CA" w:rsidRPr="00C1779E">
        <w:rPr>
          <w:rFonts w:ascii="Times New Roman" w:hAnsi="Times New Roman" w:cs="Times New Roman"/>
        </w:rPr>
        <w:t>înstrăinarea</w:t>
      </w:r>
      <w:proofErr w:type="spellEnd"/>
      <w:r w:rsidR="007B26CA" w:rsidRPr="00C1779E">
        <w:rPr>
          <w:rFonts w:ascii="Times New Roman" w:hAnsi="Times New Roman" w:cs="Times New Roman"/>
        </w:rPr>
        <w:t> </w:t>
      </w:r>
      <w:proofErr w:type="spellStart"/>
      <w:r w:rsidR="007B26CA" w:rsidRPr="00C1779E">
        <w:rPr>
          <w:rFonts w:ascii="Times New Roman" w:hAnsi="Times New Roman" w:cs="Times New Roman"/>
        </w:rPr>
        <w:t>vehiculului</w:t>
      </w:r>
      <w:proofErr w:type="spellEnd"/>
      <w:r w:rsidR="007B26CA" w:rsidRPr="00C1779E">
        <w:rPr>
          <w:rFonts w:ascii="Times New Roman" w:hAnsi="Times New Roman" w:cs="Times New Roman"/>
        </w:rPr>
        <w:t xml:space="preserve">. </w:t>
      </w:r>
    </w:p>
    <w:p w14:paraId="3F8C1534" w14:textId="1261CA35" w:rsidR="000E52D4" w:rsidRPr="00C1779E" w:rsidRDefault="000E52D4" w:rsidP="007B2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bCs/>
        </w:rPr>
      </w:pPr>
      <w:r w:rsidRPr="00C1779E">
        <w:rPr>
          <w:rFonts w:ascii="Times New Roman" w:hAnsi="Times New Roman" w:cs="Times New Roman"/>
          <w:b/>
          <w:bCs/>
        </w:rPr>
        <w:t>125 lei/</w:t>
      </w:r>
      <w:proofErr w:type="spellStart"/>
      <w:r w:rsidRPr="00C1779E">
        <w:rPr>
          <w:rFonts w:ascii="Times New Roman" w:hAnsi="Times New Roman" w:cs="Times New Roman"/>
          <w:b/>
          <w:bCs/>
        </w:rPr>
        <w:t>operațiune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Pr="00C1779E">
        <w:rPr>
          <w:rFonts w:ascii="Times New Roman" w:hAnsi="Times New Roman" w:cs="Times New Roman"/>
          <w:b/>
          <w:bCs/>
        </w:rPr>
        <w:t>rezervare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combinație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număr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C1779E">
        <w:rPr>
          <w:rFonts w:ascii="Times New Roman" w:hAnsi="Times New Roman" w:cs="Times New Roman"/>
          <w:b/>
          <w:bCs/>
        </w:rPr>
        <w:t>înmatriculare</w:t>
      </w:r>
      <w:proofErr w:type="spellEnd"/>
      <w:r w:rsidR="00FF7A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F7AC0">
        <w:rPr>
          <w:rFonts w:ascii="Times New Roman" w:hAnsi="Times New Roman" w:cs="Times New Roman"/>
          <w:b/>
          <w:bCs/>
        </w:rPr>
        <w:t>pentru</w:t>
      </w:r>
      <w:proofErr w:type="spellEnd"/>
      <w:r w:rsidR="00FF7AC0">
        <w:rPr>
          <w:rFonts w:ascii="Times New Roman" w:hAnsi="Times New Roman" w:cs="Times New Roman"/>
          <w:b/>
          <w:bCs/>
        </w:rPr>
        <w:t xml:space="preserve"> maxim 90 de </w:t>
      </w:r>
      <w:proofErr w:type="spellStart"/>
      <w:r w:rsidR="00FF7AC0">
        <w:rPr>
          <w:rFonts w:ascii="Times New Roman" w:hAnsi="Times New Roman" w:cs="Times New Roman"/>
          <w:b/>
          <w:bCs/>
        </w:rPr>
        <w:t>zile</w:t>
      </w:r>
      <w:proofErr w:type="spellEnd"/>
      <w:r w:rsidR="002138ED">
        <w:rPr>
          <w:rFonts w:ascii="Times New Roman" w:hAnsi="Times New Roman" w:cs="Times New Roman"/>
          <w:b/>
          <w:bCs/>
        </w:rPr>
        <w:t>.</w:t>
      </w:r>
    </w:p>
    <w:p w14:paraId="6A6B325A" w14:textId="70FD8410" w:rsidR="007B26CA" w:rsidRPr="00C1779E" w:rsidRDefault="007B26CA" w:rsidP="007B2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/>
          <w:bCs/>
        </w:rPr>
      </w:pPr>
      <w:r w:rsidRPr="00C1779E">
        <w:rPr>
          <w:rFonts w:ascii="Times New Roman" w:hAnsi="Times New Roman" w:cs="Times New Roman"/>
          <w:b/>
          <w:bCs/>
        </w:rPr>
        <w:t xml:space="preserve">Plata se </w:t>
      </w:r>
      <w:proofErr w:type="spellStart"/>
      <w:r w:rsidRPr="00C1779E">
        <w:rPr>
          <w:rFonts w:ascii="Times New Roman" w:hAnsi="Times New Roman" w:cs="Times New Roman"/>
          <w:b/>
          <w:bCs/>
        </w:rPr>
        <w:t>poate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efectua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1779E">
        <w:rPr>
          <w:rFonts w:ascii="Times New Roman" w:hAnsi="Times New Roman" w:cs="Times New Roman"/>
          <w:b/>
          <w:bCs/>
        </w:rPr>
        <w:t>fără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autentificare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,  </w:t>
      </w:r>
      <w:proofErr w:type="spellStart"/>
      <w:r w:rsidRPr="00C1779E">
        <w:rPr>
          <w:rFonts w:ascii="Times New Roman" w:hAnsi="Times New Roman" w:cs="Times New Roman"/>
          <w:b/>
          <w:bCs/>
        </w:rPr>
        <w:t>accesând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site-</w:t>
      </w:r>
      <w:proofErr w:type="spellStart"/>
      <w:r w:rsidRPr="00C1779E">
        <w:rPr>
          <w:rFonts w:ascii="Times New Roman" w:hAnsi="Times New Roman" w:cs="Times New Roman"/>
          <w:b/>
          <w:bCs/>
        </w:rPr>
        <w:t>ul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="00FF7AC0" w:rsidRPr="00AE13C2">
          <w:rPr>
            <w:rStyle w:val="Hyperlink"/>
            <w:rFonts w:ascii="Times New Roman" w:hAnsi="Times New Roman" w:cs="Times New Roman"/>
            <w:b/>
            <w:bCs/>
          </w:rPr>
          <w:t>www.ghiseul.ro</w:t>
        </w:r>
      </w:hyperlink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și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utilizând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un card </w:t>
      </w:r>
      <w:proofErr w:type="spellStart"/>
      <w:r w:rsidRPr="00C1779E">
        <w:rPr>
          <w:rFonts w:ascii="Times New Roman" w:hAnsi="Times New Roman" w:cs="Times New Roman"/>
          <w:b/>
          <w:bCs/>
        </w:rPr>
        <w:t>bancar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valid, la </w:t>
      </w:r>
      <w:proofErr w:type="spellStart"/>
      <w:r w:rsidRPr="00C1779E">
        <w:rPr>
          <w:rFonts w:ascii="Times New Roman" w:hAnsi="Times New Roman" w:cs="Times New Roman"/>
          <w:b/>
          <w:bCs/>
        </w:rPr>
        <w:t>ghișeu</w:t>
      </w:r>
      <w:proofErr w:type="spellEnd"/>
      <w:r w:rsidR="00CE3D96" w:rsidRPr="00C1779E">
        <w:rPr>
          <w:rFonts w:ascii="Times New Roman" w:hAnsi="Times New Roman" w:cs="Times New Roman"/>
          <w:b/>
          <w:bCs/>
        </w:rPr>
        <w:t>,</w:t>
      </w:r>
      <w:r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</w:rPr>
        <w:t>sau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 </w:t>
      </w:r>
      <w:r w:rsidR="005D6E34" w:rsidRPr="00C1779E">
        <w:rPr>
          <w:rFonts w:ascii="Times New Roman" w:hAnsi="Times New Roman" w:cs="Times New Roman"/>
          <w:b/>
          <w:bCs/>
        </w:rPr>
        <w:t xml:space="preserve">on-line de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pe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pagina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web </w:t>
      </w:r>
      <w:hyperlink r:id="rId9" w:history="1">
        <w:r w:rsidR="00C32C1D" w:rsidRPr="00C1779E">
          <w:rPr>
            <w:rStyle w:val="Hyperlink"/>
            <w:rFonts w:ascii="Times New Roman" w:hAnsi="Times New Roman" w:cs="Times New Roman"/>
            <w:b/>
            <w:bCs/>
          </w:rPr>
          <w:t>www.dgpci.mai.gov.ro</w:t>
        </w:r>
      </w:hyperlink>
      <w:r w:rsidR="00C32C1D" w:rsidRPr="00C1779E">
        <w:rPr>
          <w:rFonts w:ascii="Times New Roman" w:hAnsi="Times New Roman" w:cs="Times New Roman"/>
          <w:b/>
          <w:bCs/>
        </w:rPr>
        <w:t xml:space="preserve"> </w:t>
      </w:r>
      <w:r w:rsidR="005D6E34" w:rsidRPr="00C1779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secținea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,,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Servicii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online,,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în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baza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unui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cont</w:t>
      </w:r>
      <w:proofErr w:type="spellEnd"/>
      <w:r w:rsidR="005D6E34" w:rsidRPr="00C1779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5D6E34" w:rsidRPr="00C1779E">
        <w:rPr>
          <w:rFonts w:ascii="Times New Roman" w:hAnsi="Times New Roman" w:cs="Times New Roman"/>
          <w:b/>
          <w:bCs/>
        </w:rPr>
        <w:t>utilizator</w:t>
      </w:r>
      <w:proofErr w:type="spellEnd"/>
      <w:r w:rsidRPr="00C1779E">
        <w:rPr>
          <w:rFonts w:ascii="Times New Roman" w:hAnsi="Times New Roman" w:cs="Times New Roman"/>
          <w:b/>
          <w:bCs/>
        </w:rPr>
        <w:t xml:space="preserve">. </w:t>
      </w:r>
    </w:p>
    <w:p w14:paraId="35827FBC" w14:textId="2F789D5D" w:rsidR="007B26CA" w:rsidRPr="00C1779E" w:rsidRDefault="00A15CD9" w:rsidP="00A15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Păstrarea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combinației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numărului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de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înmatriculare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poate</w:t>
      </w:r>
      <w:proofErr w:type="spellEnd"/>
      <w:r w:rsidRPr="00C1779E">
        <w:rPr>
          <w:rFonts w:ascii="Times New Roman" w:hAnsi="Times New Roman" w:cs="Times New Roman"/>
        </w:rPr>
        <w:t xml:space="preserve"> fi </w:t>
      </w:r>
      <w:proofErr w:type="spellStart"/>
      <w:r w:rsidRPr="00C1779E">
        <w:rPr>
          <w:rFonts w:ascii="Times New Roman" w:hAnsi="Times New Roman" w:cs="Times New Roman"/>
        </w:rPr>
        <w:t>solicitată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către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titularul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certificatului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înmatriculare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autorității</w:t>
      </w:r>
      <w:proofErr w:type="spellEnd"/>
      <w:r w:rsidRPr="00C1779E">
        <w:rPr>
          <w:rFonts w:ascii="Times New Roman" w:hAnsi="Times New Roman" w:cs="Times New Roman"/>
        </w:rPr>
        <w:t xml:space="preserve"> care </w:t>
      </w:r>
      <w:proofErr w:type="gramStart"/>
      <w:r w:rsidRPr="00C1779E">
        <w:rPr>
          <w:rFonts w:ascii="Times New Roman" w:hAnsi="Times New Roman" w:cs="Times New Roman"/>
        </w:rPr>
        <w:t>a</w:t>
      </w:r>
      <w:proofErr w:type="gram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efectuat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înmatricularea</w:t>
      </w:r>
      <w:proofErr w:type="spellEnd"/>
      <w:r w:rsidRPr="00C1779E">
        <w:rPr>
          <w:rFonts w:ascii="Times New Roman" w:hAnsi="Times New Roman" w:cs="Times New Roman"/>
        </w:rPr>
        <w:t xml:space="preserve">,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până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la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momentul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radierii</w:t>
      </w:r>
      <w:proofErr w:type="spellEnd"/>
      <w:r w:rsidRPr="00C1779E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C1779E">
        <w:rPr>
          <w:rFonts w:ascii="Times New Roman" w:hAnsi="Times New Roman" w:cs="Times New Roman"/>
          <w:b/>
          <w:bCs/>
          <w:u w:val="single"/>
        </w:rPr>
        <w:t>vehiculului</w:t>
      </w:r>
      <w:proofErr w:type="spellEnd"/>
      <w:r w:rsidRPr="00C1779E">
        <w:rPr>
          <w:rFonts w:ascii="Times New Roman" w:hAnsi="Times New Roman" w:cs="Times New Roman"/>
        </w:rPr>
        <w:t xml:space="preserve">, al </w:t>
      </w:r>
      <w:proofErr w:type="spellStart"/>
      <w:r w:rsidRPr="00C1779E">
        <w:rPr>
          <w:rFonts w:ascii="Times New Roman" w:hAnsi="Times New Roman" w:cs="Times New Roman"/>
        </w:rPr>
        <w:t>expirării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solicitării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anterioare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păstrare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sau</w:t>
      </w:r>
      <w:proofErr w:type="spellEnd"/>
      <w:r w:rsidRPr="00C1779E">
        <w:rPr>
          <w:rFonts w:ascii="Times New Roman" w:hAnsi="Times New Roman" w:cs="Times New Roman"/>
        </w:rPr>
        <w:t xml:space="preserve"> al </w:t>
      </w:r>
      <w:proofErr w:type="spellStart"/>
      <w:r w:rsidRPr="00C1779E">
        <w:rPr>
          <w:rFonts w:ascii="Times New Roman" w:hAnsi="Times New Roman" w:cs="Times New Roman"/>
        </w:rPr>
        <w:t>transcrierii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transmiterii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dreptului</w:t>
      </w:r>
      <w:proofErr w:type="spellEnd"/>
      <w:r w:rsidRPr="00C1779E">
        <w:rPr>
          <w:rFonts w:ascii="Times New Roman" w:hAnsi="Times New Roman" w:cs="Times New Roman"/>
        </w:rPr>
        <w:t xml:space="preserve"> de </w:t>
      </w:r>
      <w:proofErr w:type="spellStart"/>
      <w:r w:rsidRPr="00C1779E">
        <w:rPr>
          <w:rFonts w:ascii="Times New Roman" w:hAnsi="Times New Roman" w:cs="Times New Roman"/>
        </w:rPr>
        <w:t>proprietate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pe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numele</w:t>
      </w:r>
      <w:proofErr w:type="spellEnd"/>
      <w:r w:rsidRPr="00C1779E">
        <w:rPr>
          <w:rFonts w:ascii="Times New Roman" w:hAnsi="Times New Roman" w:cs="Times New Roman"/>
        </w:rPr>
        <w:t xml:space="preserve"> </w:t>
      </w:r>
      <w:proofErr w:type="spellStart"/>
      <w:r w:rsidRPr="00C1779E">
        <w:rPr>
          <w:rFonts w:ascii="Times New Roman" w:hAnsi="Times New Roman" w:cs="Times New Roman"/>
        </w:rPr>
        <w:t>dobânditorului</w:t>
      </w:r>
      <w:proofErr w:type="spellEnd"/>
      <w:r w:rsidRPr="00C1779E">
        <w:rPr>
          <w:rFonts w:ascii="Times New Roman" w:hAnsi="Times New Roman" w:cs="Times New Roman"/>
        </w:rPr>
        <w:t>.</w:t>
      </w:r>
    </w:p>
    <w:p w14:paraId="0A04500A" w14:textId="77777777" w:rsidR="007B26CA" w:rsidRPr="00C1779E" w:rsidRDefault="007B26CA" w:rsidP="00CE3D96">
      <w:pPr>
        <w:rPr>
          <w:rFonts w:ascii="Times New Roman" w:hAnsi="Times New Roman" w:cs="Times New Roman"/>
          <w:b/>
          <w:bCs/>
        </w:rPr>
      </w:pPr>
    </w:p>
    <w:p w14:paraId="121DA825" w14:textId="4BC87958" w:rsidR="0009395D" w:rsidRPr="002138ED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Cs/>
        </w:rPr>
      </w:pPr>
      <w:proofErr w:type="spellStart"/>
      <w:r w:rsidRPr="002138ED">
        <w:rPr>
          <w:rFonts w:ascii="Times New Roman" w:hAnsi="Times New Roman" w:cs="Times New Roman"/>
          <w:bCs/>
        </w:rPr>
        <w:t>Contravaloarea</w:t>
      </w:r>
      <w:proofErr w:type="spellEnd"/>
      <w:r w:rsidR="0009395D" w:rsidRPr="002138ED">
        <w:rPr>
          <w:rFonts w:ascii="Times New Roman" w:hAnsi="Times New Roman" w:cs="Times New Roman"/>
          <w:bCs/>
        </w:rPr>
        <w:t>:</w:t>
      </w:r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permisului</w:t>
      </w:r>
      <w:proofErr w:type="spellEnd"/>
      <w:r w:rsidRPr="002138ED">
        <w:rPr>
          <w:rFonts w:ascii="Times New Roman" w:hAnsi="Times New Roman" w:cs="Times New Roman"/>
          <w:bCs/>
        </w:rPr>
        <w:t xml:space="preserve"> de </w:t>
      </w:r>
      <w:proofErr w:type="spellStart"/>
      <w:r w:rsidRPr="002138ED">
        <w:rPr>
          <w:rFonts w:ascii="Times New Roman" w:hAnsi="Times New Roman" w:cs="Times New Roman"/>
          <w:bCs/>
        </w:rPr>
        <w:t>conducere</w:t>
      </w:r>
      <w:proofErr w:type="spellEnd"/>
      <w:r w:rsidR="00CE3D96"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="00CE3D96" w:rsidRPr="002138ED">
        <w:rPr>
          <w:rFonts w:ascii="Times New Roman" w:hAnsi="Times New Roman" w:cs="Times New Roman"/>
          <w:bCs/>
        </w:rPr>
        <w:t>românesc</w:t>
      </w:r>
      <w:proofErr w:type="spellEnd"/>
      <w:r w:rsidRPr="002138ED">
        <w:rPr>
          <w:rFonts w:ascii="Times New Roman" w:hAnsi="Times New Roman" w:cs="Times New Roman"/>
          <w:bCs/>
        </w:rPr>
        <w:t xml:space="preserve"> – 89 lei, </w:t>
      </w:r>
    </w:p>
    <w:p w14:paraId="20494986" w14:textId="43AAA073" w:rsidR="0009395D" w:rsidRPr="002138ED" w:rsidRDefault="0009395D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Cs/>
        </w:rPr>
      </w:pPr>
      <w:r w:rsidRPr="002138ED">
        <w:rPr>
          <w:rFonts w:ascii="Times New Roman" w:hAnsi="Times New Roman" w:cs="Times New Roman"/>
          <w:bCs/>
        </w:rPr>
        <w:t xml:space="preserve">                              </w:t>
      </w:r>
      <w:proofErr w:type="spellStart"/>
      <w:proofErr w:type="gramStart"/>
      <w:r w:rsidR="007128D5" w:rsidRPr="002138ED">
        <w:rPr>
          <w:rFonts w:ascii="Times New Roman" w:hAnsi="Times New Roman" w:cs="Times New Roman"/>
          <w:bCs/>
        </w:rPr>
        <w:t>certificatului</w:t>
      </w:r>
      <w:proofErr w:type="spellEnd"/>
      <w:proofErr w:type="gramEnd"/>
      <w:r w:rsidR="007128D5" w:rsidRPr="002138ED">
        <w:rPr>
          <w:rFonts w:ascii="Times New Roman" w:hAnsi="Times New Roman" w:cs="Times New Roman"/>
          <w:bCs/>
        </w:rPr>
        <w:t xml:space="preserve"> de </w:t>
      </w:r>
      <w:proofErr w:type="spellStart"/>
      <w:r w:rsidR="007128D5" w:rsidRPr="002138ED">
        <w:rPr>
          <w:rFonts w:ascii="Times New Roman" w:hAnsi="Times New Roman" w:cs="Times New Roman"/>
          <w:bCs/>
        </w:rPr>
        <w:t>înmatriculare</w:t>
      </w:r>
      <w:proofErr w:type="spellEnd"/>
      <w:r w:rsidR="007128D5" w:rsidRPr="002138ED">
        <w:rPr>
          <w:rFonts w:ascii="Times New Roman" w:hAnsi="Times New Roman" w:cs="Times New Roman"/>
          <w:bCs/>
        </w:rPr>
        <w:t xml:space="preserve"> – 49 lei, </w:t>
      </w:r>
    </w:p>
    <w:p w14:paraId="28DABF77" w14:textId="710ED4CD" w:rsidR="007128D5" w:rsidRPr="002138ED" w:rsidRDefault="0009395D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r w:rsidRPr="002138ED">
        <w:rPr>
          <w:rFonts w:ascii="Times New Roman" w:hAnsi="Times New Roman" w:cs="Times New Roman"/>
          <w:bCs/>
        </w:rPr>
        <w:t xml:space="preserve">                              </w:t>
      </w:r>
      <w:proofErr w:type="spellStart"/>
      <w:proofErr w:type="gramStart"/>
      <w:r w:rsidR="007128D5" w:rsidRPr="002138ED">
        <w:rPr>
          <w:rFonts w:ascii="Times New Roman" w:hAnsi="Times New Roman" w:cs="Times New Roman"/>
          <w:bCs/>
        </w:rPr>
        <w:t>autorizației</w:t>
      </w:r>
      <w:proofErr w:type="spellEnd"/>
      <w:proofErr w:type="gramEnd"/>
      <w:r w:rsidR="007128D5" w:rsidRPr="002138ED">
        <w:rPr>
          <w:rFonts w:ascii="Times New Roman" w:hAnsi="Times New Roman" w:cs="Times New Roman"/>
          <w:bCs/>
        </w:rPr>
        <w:t xml:space="preserve"> de </w:t>
      </w:r>
      <w:proofErr w:type="spellStart"/>
      <w:r w:rsidR="007128D5" w:rsidRPr="002138ED">
        <w:rPr>
          <w:rFonts w:ascii="Times New Roman" w:hAnsi="Times New Roman" w:cs="Times New Roman"/>
          <w:bCs/>
        </w:rPr>
        <w:t>circulație</w:t>
      </w:r>
      <w:proofErr w:type="spellEnd"/>
      <w:r w:rsidR="007128D5"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="007128D5" w:rsidRPr="002138ED">
        <w:rPr>
          <w:rFonts w:ascii="Times New Roman" w:hAnsi="Times New Roman" w:cs="Times New Roman"/>
          <w:bCs/>
        </w:rPr>
        <w:t>provizorie</w:t>
      </w:r>
      <w:proofErr w:type="spellEnd"/>
      <w:r w:rsidR="007128D5" w:rsidRPr="002138ED">
        <w:rPr>
          <w:rFonts w:ascii="Times New Roman" w:hAnsi="Times New Roman" w:cs="Times New Roman"/>
          <w:bCs/>
        </w:rPr>
        <w:t> – 13 lei</w:t>
      </w:r>
      <w:r w:rsidR="007128D5" w:rsidRPr="002138ED">
        <w:rPr>
          <w:rFonts w:ascii="Times New Roman" w:hAnsi="Times New Roman" w:cs="Times New Roman"/>
        </w:rPr>
        <w:t xml:space="preserve">, se </w:t>
      </w:r>
      <w:proofErr w:type="spellStart"/>
      <w:r w:rsidR="007128D5" w:rsidRPr="002138ED">
        <w:rPr>
          <w:rFonts w:ascii="Times New Roman" w:hAnsi="Times New Roman" w:cs="Times New Roman"/>
        </w:rPr>
        <w:t>încasează</w:t>
      </w:r>
      <w:proofErr w:type="spellEnd"/>
      <w:r w:rsidR="007128D5" w:rsidRPr="002138ED">
        <w:rPr>
          <w:rFonts w:ascii="Times New Roman" w:hAnsi="Times New Roman" w:cs="Times New Roman"/>
        </w:rPr>
        <w:t xml:space="preserve"> </w:t>
      </w:r>
      <w:proofErr w:type="spellStart"/>
      <w:r w:rsidR="007128D5" w:rsidRPr="002138ED">
        <w:rPr>
          <w:rFonts w:ascii="Times New Roman" w:hAnsi="Times New Roman" w:cs="Times New Roman"/>
        </w:rPr>
        <w:t>în</w:t>
      </w:r>
      <w:proofErr w:type="spellEnd"/>
      <w:r w:rsidR="007128D5" w:rsidRPr="002138ED">
        <w:rPr>
          <w:rFonts w:ascii="Times New Roman" w:hAnsi="Times New Roman" w:cs="Times New Roman"/>
        </w:rPr>
        <w:t xml:space="preserve"> </w:t>
      </w:r>
      <w:proofErr w:type="spellStart"/>
      <w:r w:rsidR="007128D5" w:rsidRPr="002138ED">
        <w:rPr>
          <w:rFonts w:ascii="Times New Roman" w:hAnsi="Times New Roman" w:cs="Times New Roman"/>
        </w:rPr>
        <w:t>contul</w:t>
      </w:r>
      <w:proofErr w:type="spellEnd"/>
      <w:r w:rsidR="007128D5" w:rsidRPr="002138ED">
        <w:rPr>
          <w:rFonts w:ascii="Times New Roman" w:hAnsi="Times New Roman" w:cs="Times New Roman"/>
        </w:rPr>
        <w:t xml:space="preserve"> </w:t>
      </w:r>
      <w:r w:rsidR="007128D5" w:rsidRPr="002138ED">
        <w:rPr>
          <w:rFonts w:ascii="Times New Roman" w:hAnsi="Times New Roman" w:cs="Times New Roman"/>
          <w:bCs/>
        </w:rPr>
        <w:t>BCR ,</w:t>
      </w:r>
      <w:r w:rsidR="007128D5" w:rsidRPr="002138ED">
        <w:rPr>
          <w:rFonts w:ascii="Times New Roman" w:hAnsi="Times New Roman" w:cs="Times New Roman"/>
        </w:rPr>
        <w:t xml:space="preserve"> </w:t>
      </w:r>
      <w:r w:rsidR="007128D5" w:rsidRPr="002138ED">
        <w:rPr>
          <w:rFonts w:ascii="Times New Roman" w:hAnsi="Times New Roman" w:cs="Times New Roman"/>
          <w:bCs/>
        </w:rPr>
        <w:t>CEC BANK</w:t>
      </w:r>
      <w:r w:rsidR="007128D5" w:rsidRPr="002138ED">
        <w:rPr>
          <w:rFonts w:ascii="Times New Roman" w:hAnsi="Times New Roman" w:cs="Times New Roman"/>
        </w:rPr>
        <w:t xml:space="preserve"> </w:t>
      </w:r>
      <w:proofErr w:type="spellStart"/>
      <w:r w:rsidR="007128D5" w:rsidRPr="002138ED">
        <w:rPr>
          <w:rFonts w:ascii="Times New Roman" w:hAnsi="Times New Roman" w:cs="Times New Roman"/>
        </w:rPr>
        <w:t>și</w:t>
      </w:r>
      <w:proofErr w:type="spellEnd"/>
      <w:r w:rsidR="007128D5" w:rsidRPr="002138ED">
        <w:rPr>
          <w:rFonts w:ascii="Times New Roman" w:hAnsi="Times New Roman" w:cs="Times New Roman"/>
        </w:rPr>
        <w:t xml:space="preserve"> </w:t>
      </w:r>
      <w:proofErr w:type="spellStart"/>
      <w:r w:rsidR="007128D5" w:rsidRPr="002138ED">
        <w:rPr>
          <w:rFonts w:ascii="Times New Roman" w:hAnsi="Times New Roman" w:cs="Times New Roman"/>
        </w:rPr>
        <w:t>rețeaua</w:t>
      </w:r>
      <w:proofErr w:type="spellEnd"/>
      <w:r w:rsidR="007128D5" w:rsidRPr="002138ED">
        <w:rPr>
          <w:rFonts w:ascii="Times New Roman" w:hAnsi="Times New Roman" w:cs="Times New Roman"/>
        </w:rPr>
        <w:t xml:space="preserve"> de </w:t>
      </w:r>
      <w:proofErr w:type="spellStart"/>
      <w:r w:rsidR="007128D5" w:rsidRPr="002138ED">
        <w:rPr>
          <w:rFonts w:ascii="Times New Roman" w:hAnsi="Times New Roman" w:cs="Times New Roman"/>
          <w:bCs/>
        </w:rPr>
        <w:t>Statii</w:t>
      </w:r>
      <w:proofErr w:type="spellEnd"/>
      <w:r w:rsidR="007128D5" w:rsidRPr="002138ED">
        <w:rPr>
          <w:rFonts w:ascii="Times New Roman" w:hAnsi="Times New Roman" w:cs="Times New Roman"/>
          <w:bCs/>
        </w:rPr>
        <w:t xml:space="preserve"> de Plata </w:t>
      </w:r>
      <w:proofErr w:type="spellStart"/>
      <w:r w:rsidR="007128D5" w:rsidRPr="002138ED">
        <w:rPr>
          <w:rFonts w:ascii="Times New Roman" w:hAnsi="Times New Roman" w:cs="Times New Roman"/>
          <w:bCs/>
        </w:rPr>
        <w:t>SelfPay</w:t>
      </w:r>
      <w:proofErr w:type="spellEnd"/>
      <w:r w:rsidR="007128D5" w:rsidRPr="002138ED">
        <w:rPr>
          <w:rFonts w:ascii="Times New Roman" w:hAnsi="Times New Roman" w:cs="Times New Roman"/>
          <w:bCs/>
        </w:rPr>
        <w:t xml:space="preserve">. </w:t>
      </w:r>
    </w:p>
    <w:p w14:paraId="145A0C17" w14:textId="7250FF51" w:rsidR="007128D5" w:rsidRPr="002138ED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proofErr w:type="spellStart"/>
      <w:r w:rsidRPr="002138ED">
        <w:rPr>
          <w:rFonts w:ascii="Times New Roman" w:hAnsi="Times New Roman" w:cs="Times New Roman"/>
        </w:rPr>
        <w:t>Terminalele</w:t>
      </w:r>
      <w:proofErr w:type="spellEnd"/>
      <w:r w:rsidRPr="002138ED">
        <w:rPr>
          <w:rFonts w:ascii="Times New Roman" w:hAnsi="Times New Roman" w:cs="Times New Roman"/>
        </w:rPr>
        <w:t xml:space="preserve"> de </w:t>
      </w:r>
      <w:proofErr w:type="spellStart"/>
      <w:r w:rsidRPr="002138ED">
        <w:rPr>
          <w:rFonts w:ascii="Times New Roman" w:hAnsi="Times New Roman" w:cs="Times New Roman"/>
        </w:rPr>
        <w:t>plată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sunt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amplasate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în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unitățile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r w:rsidRPr="002138ED">
        <w:rPr>
          <w:rFonts w:ascii="Times New Roman" w:hAnsi="Times New Roman" w:cs="Times New Roman"/>
          <w:bCs/>
        </w:rPr>
        <w:t>BCR</w:t>
      </w:r>
      <w:r w:rsidRPr="002138ED">
        <w:rPr>
          <w:rFonts w:ascii="Times New Roman" w:hAnsi="Times New Roman" w:cs="Times New Roman"/>
        </w:rPr>
        <w:t xml:space="preserve">, </w:t>
      </w:r>
      <w:r w:rsidRPr="002138ED">
        <w:rPr>
          <w:rFonts w:ascii="Times New Roman" w:hAnsi="Times New Roman" w:cs="Times New Roman"/>
          <w:bCs/>
        </w:rPr>
        <w:t>CEC</w:t>
      </w:r>
      <w:r w:rsidRPr="002138ED">
        <w:rPr>
          <w:rFonts w:ascii="Times New Roman" w:hAnsi="Times New Roman" w:cs="Times New Roman"/>
        </w:rPr>
        <w:t xml:space="preserve"> </w:t>
      </w:r>
      <w:r w:rsidRPr="002138ED">
        <w:rPr>
          <w:rFonts w:ascii="Times New Roman" w:hAnsi="Times New Roman" w:cs="Times New Roman"/>
          <w:bCs/>
        </w:rPr>
        <w:t>Bank</w:t>
      </w:r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și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în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rețeaua</w:t>
      </w:r>
      <w:proofErr w:type="spellEnd"/>
      <w:r w:rsidRPr="002138ED">
        <w:rPr>
          <w:rFonts w:ascii="Times New Roman" w:hAnsi="Times New Roman" w:cs="Times New Roman"/>
          <w:bCs/>
        </w:rPr>
        <w:t xml:space="preserve"> de </w:t>
      </w:r>
      <w:proofErr w:type="spellStart"/>
      <w:r w:rsidRPr="002138ED">
        <w:rPr>
          <w:rFonts w:ascii="Times New Roman" w:hAnsi="Times New Roman" w:cs="Times New Roman"/>
          <w:bCs/>
        </w:rPr>
        <w:t>Statii</w:t>
      </w:r>
      <w:proofErr w:type="spellEnd"/>
      <w:r w:rsidRPr="002138ED">
        <w:rPr>
          <w:rFonts w:ascii="Times New Roman" w:hAnsi="Times New Roman" w:cs="Times New Roman"/>
          <w:bCs/>
        </w:rPr>
        <w:t xml:space="preserve"> de Plata </w:t>
      </w:r>
      <w:proofErr w:type="spellStart"/>
      <w:r w:rsidRPr="002138ED">
        <w:rPr>
          <w:rFonts w:ascii="Times New Roman" w:hAnsi="Times New Roman" w:cs="Times New Roman"/>
          <w:bCs/>
        </w:rPr>
        <w:t>SelfPay</w:t>
      </w:r>
      <w:proofErr w:type="spellEnd"/>
      <w:r w:rsidRPr="002138ED">
        <w:rPr>
          <w:rFonts w:ascii="Times New Roman" w:hAnsi="Times New Roman" w:cs="Times New Roman"/>
          <w:bCs/>
        </w:rPr>
        <w:t> </w:t>
      </w:r>
      <w:r w:rsidRPr="002138ED">
        <w:rPr>
          <w:rFonts w:ascii="Times New Roman" w:hAnsi="Times New Roman" w:cs="Times New Roman"/>
        </w:rPr>
        <w:t xml:space="preserve">situate </w:t>
      </w:r>
      <w:proofErr w:type="spellStart"/>
      <w:r w:rsidRPr="002138ED">
        <w:rPr>
          <w:rFonts w:ascii="Times New Roman" w:hAnsi="Times New Roman" w:cs="Times New Roman"/>
        </w:rPr>
        <w:t>în</w:t>
      </w:r>
      <w:proofErr w:type="spellEnd"/>
      <w:r w:rsidRPr="002138ED">
        <w:rPr>
          <w:rFonts w:ascii="Times New Roman" w:hAnsi="Times New Roman" w:cs="Times New Roman"/>
        </w:rPr>
        <w:t xml:space="preserve"> supermarket-</w:t>
      </w:r>
      <w:proofErr w:type="spellStart"/>
      <w:r w:rsidRPr="002138ED">
        <w:rPr>
          <w:rFonts w:ascii="Times New Roman" w:hAnsi="Times New Roman" w:cs="Times New Roman"/>
        </w:rPr>
        <w:t>uri</w:t>
      </w:r>
      <w:proofErr w:type="spellEnd"/>
      <w:r w:rsidRPr="002138ED">
        <w:rPr>
          <w:rFonts w:ascii="Times New Roman" w:hAnsi="Times New Roman" w:cs="Times New Roman"/>
        </w:rPr>
        <w:t>, mall-</w:t>
      </w:r>
      <w:proofErr w:type="spellStart"/>
      <w:r w:rsidRPr="002138ED">
        <w:rPr>
          <w:rFonts w:ascii="Times New Roman" w:hAnsi="Times New Roman" w:cs="Times New Roman"/>
        </w:rPr>
        <w:t>uri</w:t>
      </w:r>
      <w:proofErr w:type="spellEnd"/>
      <w:r w:rsidRPr="002138ED">
        <w:rPr>
          <w:rFonts w:ascii="Times New Roman" w:hAnsi="Times New Roman" w:cs="Times New Roman"/>
        </w:rPr>
        <w:t xml:space="preserve">, magazine de </w:t>
      </w:r>
      <w:proofErr w:type="spellStart"/>
      <w:r w:rsidRPr="002138ED">
        <w:rPr>
          <w:rFonts w:ascii="Times New Roman" w:hAnsi="Times New Roman" w:cs="Times New Roman"/>
        </w:rPr>
        <w:t>proximitate</w:t>
      </w:r>
      <w:proofErr w:type="spellEnd"/>
      <w:r w:rsidRPr="002138ED">
        <w:rPr>
          <w:rFonts w:ascii="Times New Roman" w:hAnsi="Times New Roman" w:cs="Times New Roman"/>
        </w:rPr>
        <w:t xml:space="preserve">, </w:t>
      </w:r>
      <w:proofErr w:type="spellStart"/>
      <w:r w:rsidRPr="002138ED">
        <w:rPr>
          <w:rFonts w:ascii="Times New Roman" w:hAnsi="Times New Roman" w:cs="Times New Roman"/>
        </w:rPr>
        <w:t>universități</w:t>
      </w:r>
      <w:proofErr w:type="spellEnd"/>
      <w:r w:rsidRPr="002138ED">
        <w:rPr>
          <w:rFonts w:ascii="Times New Roman" w:hAnsi="Times New Roman" w:cs="Times New Roman"/>
        </w:rPr>
        <w:t>.</w:t>
      </w:r>
    </w:p>
    <w:p w14:paraId="5D8E7A56" w14:textId="05DAE5CB" w:rsidR="007128D5" w:rsidRPr="002138ED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</w:rPr>
      </w:pPr>
      <w:proofErr w:type="spellStart"/>
      <w:r w:rsidRPr="002138ED">
        <w:rPr>
          <w:rFonts w:ascii="Times New Roman" w:hAnsi="Times New Roman" w:cs="Times New Roman"/>
        </w:rPr>
        <w:t>Pentru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plata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="007C6CBD" w:rsidRPr="002138ED">
        <w:rPr>
          <w:rFonts w:ascii="Times New Roman" w:hAnsi="Times New Roman" w:cs="Times New Roman"/>
        </w:rPr>
        <w:t>acestor</w:t>
      </w:r>
      <w:proofErr w:type="spellEnd"/>
      <w:r w:rsidR="007C6CBD" w:rsidRPr="002138ED">
        <w:rPr>
          <w:rFonts w:ascii="Times New Roman" w:hAnsi="Times New Roman" w:cs="Times New Roman"/>
        </w:rPr>
        <w:t xml:space="preserve"> </w:t>
      </w:r>
      <w:proofErr w:type="spellStart"/>
      <w:r w:rsidR="007C6CBD" w:rsidRPr="002138ED">
        <w:rPr>
          <w:rFonts w:ascii="Times New Roman" w:hAnsi="Times New Roman" w:cs="Times New Roman"/>
        </w:rPr>
        <w:t>taxe</w:t>
      </w:r>
      <w:proofErr w:type="spellEnd"/>
      <w:r w:rsidRPr="002138ED">
        <w:rPr>
          <w:rFonts w:ascii="Times New Roman" w:hAnsi="Times New Roman" w:cs="Times New Roman"/>
        </w:rPr>
        <w:t xml:space="preserve"> se </w:t>
      </w:r>
      <w:proofErr w:type="spellStart"/>
      <w:r w:rsidRPr="002138ED">
        <w:rPr>
          <w:rFonts w:ascii="Times New Roman" w:hAnsi="Times New Roman" w:cs="Times New Roman"/>
        </w:rPr>
        <w:t>utilizează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următoarele</w:t>
      </w:r>
      <w:proofErr w:type="spellEnd"/>
      <w:r w:rsidRPr="002138ED">
        <w:rPr>
          <w:rFonts w:ascii="Times New Roman" w:hAnsi="Times New Roman" w:cs="Times New Roman"/>
        </w:rPr>
        <w:t xml:space="preserve"> </w:t>
      </w:r>
      <w:proofErr w:type="spellStart"/>
      <w:r w:rsidRPr="002138ED">
        <w:rPr>
          <w:rFonts w:ascii="Times New Roman" w:hAnsi="Times New Roman" w:cs="Times New Roman"/>
        </w:rPr>
        <w:t>mijloacele</w:t>
      </w:r>
      <w:proofErr w:type="spellEnd"/>
      <w:r w:rsidRPr="002138ED">
        <w:rPr>
          <w:rFonts w:ascii="Times New Roman" w:hAnsi="Times New Roman" w:cs="Times New Roman"/>
        </w:rPr>
        <w:t xml:space="preserve"> de </w:t>
      </w:r>
      <w:proofErr w:type="spellStart"/>
      <w:r w:rsidRPr="002138ED">
        <w:rPr>
          <w:rFonts w:ascii="Times New Roman" w:hAnsi="Times New Roman" w:cs="Times New Roman"/>
        </w:rPr>
        <w:t>plată</w:t>
      </w:r>
      <w:proofErr w:type="spellEnd"/>
      <w:r w:rsidRPr="002138ED">
        <w:rPr>
          <w:rFonts w:ascii="Times New Roman" w:hAnsi="Times New Roman" w:cs="Times New Roman"/>
        </w:rPr>
        <w:t xml:space="preserve">: </w:t>
      </w:r>
      <w:proofErr w:type="spellStart"/>
      <w:r w:rsidRPr="002138ED">
        <w:rPr>
          <w:rFonts w:ascii="Times New Roman" w:hAnsi="Times New Roman" w:cs="Times New Roman"/>
          <w:bCs/>
          <w:iCs/>
        </w:rPr>
        <w:t>virament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2138ED">
        <w:rPr>
          <w:rFonts w:ascii="Times New Roman" w:hAnsi="Times New Roman" w:cs="Times New Roman"/>
          <w:bCs/>
          <w:iCs/>
        </w:rPr>
        <w:t>mijloace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 de </w:t>
      </w:r>
      <w:proofErr w:type="spellStart"/>
      <w:r w:rsidRPr="002138ED">
        <w:rPr>
          <w:rFonts w:ascii="Times New Roman" w:hAnsi="Times New Roman" w:cs="Times New Roman"/>
          <w:bCs/>
          <w:iCs/>
        </w:rPr>
        <w:t>plată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 online</w:t>
      </w:r>
      <w:r w:rsidRPr="002138ED">
        <w:rPr>
          <w:rFonts w:ascii="Times New Roman" w:hAnsi="Times New Roman" w:cs="Times New Roman"/>
          <w:iCs/>
        </w:rPr>
        <w:t xml:space="preserve">, </w:t>
      </w:r>
      <w:proofErr w:type="spellStart"/>
      <w:r w:rsidRPr="002138ED">
        <w:rPr>
          <w:rFonts w:ascii="Times New Roman" w:hAnsi="Times New Roman" w:cs="Times New Roman"/>
          <w:iCs/>
        </w:rPr>
        <w:t>Sistemul</w:t>
      </w:r>
      <w:proofErr w:type="spellEnd"/>
      <w:r w:rsidRPr="002138ED">
        <w:rPr>
          <w:rFonts w:ascii="Times New Roman" w:hAnsi="Times New Roman" w:cs="Times New Roman"/>
          <w:iCs/>
        </w:rPr>
        <w:t xml:space="preserve"> </w:t>
      </w:r>
      <w:proofErr w:type="spellStart"/>
      <w:r w:rsidRPr="002138ED">
        <w:rPr>
          <w:rFonts w:ascii="Times New Roman" w:hAnsi="Times New Roman" w:cs="Times New Roman"/>
          <w:iCs/>
        </w:rPr>
        <w:t>național</w:t>
      </w:r>
      <w:proofErr w:type="spellEnd"/>
      <w:r w:rsidRPr="002138ED">
        <w:rPr>
          <w:rFonts w:ascii="Times New Roman" w:hAnsi="Times New Roman" w:cs="Times New Roman"/>
          <w:iCs/>
        </w:rPr>
        <w:t xml:space="preserve"> electronic de </w:t>
      </w:r>
      <w:proofErr w:type="spellStart"/>
      <w:r w:rsidRPr="002138ED">
        <w:rPr>
          <w:rFonts w:ascii="Times New Roman" w:hAnsi="Times New Roman" w:cs="Times New Roman"/>
          <w:iCs/>
        </w:rPr>
        <w:t>plată</w:t>
      </w:r>
      <w:proofErr w:type="spellEnd"/>
      <w:r w:rsidRPr="002138ED">
        <w:rPr>
          <w:rFonts w:ascii="Times New Roman" w:hAnsi="Times New Roman" w:cs="Times New Roman"/>
          <w:iCs/>
        </w:rPr>
        <w:t xml:space="preserve"> online (</w:t>
      </w:r>
      <w:r w:rsidR="002138ED" w:rsidRPr="002138ED">
        <w:rPr>
          <w:rFonts w:ascii="Times New Roman" w:hAnsi="Times New Roman" w:cs="Times New Roman"/>
          <w:bCs/>
          <w:iCs/>
        </w:rPr>
        <w:t xml:space="preserve">S.N.E.P) – </w:t>
      </w:r>
      <w:r w:rsidR="002138ED" w:rsidRPr="002138ED">
        <w:rPr>
          <w:rFonts w:ascii="Times New Roman" w:hAnsi="Times New Roman" w:cs="Times New Roman"/>
          <w:b/>
          <w:bCs/>
          <w:iCs/>
        </w:rPr>
        <w:t>ghis</w:t>
      </w:r>
      <w:r w:rsidRPr="002138ED">
        <w:rPr>
          <w:rFonts w:ascii="Times New Roman" w:hAnsi="Times New Roman" w:cs="Times New Roman"/>
          <w:b/>
          <w:bCs/>
          <w:iCs/>
        </w:rPr>
        <w:t>eul.ro</w:t>
      </w:r>
      <w:r w:rsidRPr="002138ED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2138ED">
        <w:rPr>
          <w:rFonts w:ascii="Times New Roman" w:hAnsi="Times New Roman" w:cs="Times New Roman"/>
          <w:bCs/>
          <w:iCs/>
        </w:rPr>
        <w:t>mandat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  <w:iCs/>
        </w:rPr>
        <w:t>poștal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2138ED">
        <w:rPr>
          <w:rFonts w:ascii="Times New Roman" w:hAnsi="Times New Roman" w:cs="Times New Roman"/>
          <w:bCs/>
          <w:iCs/>
        </w:rPr>
        <w:t>alte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  <w:iCs/>
        </w:rPr>
        <w:t>mijloace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 de </w:t>
      </w:r>
      <w:proofErr w:type="spellStart"/>
      <w:r w:rsidRPr="002138ED">
        <w:rPr>
          <w:rFonts w:ascii="Times New Roman" w:hAnsi="Times New Roman" w:cs="Times New Roman"/>
          <w:bCs/>
          <w:iCs/>
        </w:rPr>
        <w:t>plată</w:t>
      </w:r>
      <w:proofErr w:type="spellEnd"/>
      <w:r w:rsidRPr="002138ED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2138ED">
        <w:rPr>
          <w:rFonts w:ascii="Times New Roman" w:hAnsi="Times New Roman" w:cs="Times New Roman"/>
          <w:iCs/>
        </w:rPr>
        <w:t>prevăzute</w:t>
      </w:r>
      <w:proofErr w:type="spellEnd"/>
      <w:r w:rsidRPr="002138ED">
        <w:rPr>
          <w:rFonts w:ascii="Times New Roman" w:hAnsi="Times New Roman" w:cs="Times New Roman"/>
          <w:iCs/>
        </w:rPr>
        <w:t xml:space="preserve"> de </w:t>
      </w:r>
      <w:proofErr w:type="spellStart"/>
      <w:r w:rsidRPr="002138ED">
        <w:rPr>
          <w:rFonts w:ascii="Times New Roman" w:hAnsi="Times New Roman" w:cs="Times New Roman"/>
          <w:iCs/>
        </w:rPr>
        <w:t>lege</w:t>
      </w:r>
      <w:proofErr w:type="spellEnd"/>
      <w:r w:rsidRPr="002138ED">
        <w:rPr>
          <w:rFonts w:ascii="Times New Roman" w:hAnsi="Times New Roman" w:cs="Times New Roman"/>
          <w:iCs/>
        </w:rPr>
        <w:t>.</w:t>
      </w:r>
    </w:p>
    <w:p w14:paraId="3DF826FC" w14:textId="651B1B53" w:rsidR="007128D5" w:rsidRPr="002138ED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bCs/>
        </w:rPr>
      </w:pPr>
      <w:proofErr w:type="spellStart"/>
      <w:r w:rsidRPr="002138ED">
        <w:rPr>
          <w:rFonts w:ascii="Times New Roman" w:hAnsi="Times New Roman" w:cs="Times New Roman"/>
          <w:bCs/>
        </w:rPr>
        <w:t>Reamintim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faptul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că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plata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acestor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taxe</w:t>
      </w:r>
      <w:proofErr w:type="spellEnd"/>
      <w:r w:rsidRPr="002138ED">
        <w:rPr>
          <w:rFonts w:ascii="Times New Roman" w:hAnsi="Times New Roman" w:cs="Times New Roman"/>
          <w:bCs/>
        </w:rPr>
        <w:t xml:space="preserve"> nu </w:t>
      </w:r>
      <w:proofErr w:type="spellStart"/>
      <w:r w:rsidRPr="002138ED">
        <w:rPr>
          <w:rFonts w:ascii="Times New Roman" w:hAnsi="Times New Roman" w:cs="Times New Roman"/>
          <w:bCs/>
        </w:rPr>
        <w:t>mai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poate</w:t>
      </w:r>
      <w:proofErr w:type="spellEnd"/>
      <w:r w:rsidRPr="002138ED">
        <w:rPr>
          <w:rFonts w:ascii="Times New Roman" w:hAnsi="Times New Roman" w:cs="Times New Roman"/>
          <w:bCs/>
        </w:rPr>
        <w:t xml:space="preserve"> fi </w:t>
      </w:r>
      <w:proofErr w:type="spellStart"/>
      <w:r w:rsidRPr="002138ED">
        <w:rPr>
          <w:rFonts w:ascii="Times New Roman" w:hAnsi="Times New Roman" w:cs="Times New Roman"/>
          <w:bCs/>
        </w:rPr>
        <w:t>achitată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în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numerar</w:t>
      </w:r>
      <w:proofErr w:type="spellEnd"/>
      <w:r w:rsidRPr="002138ED">
        <w:rPr>
          <w:rFonts w:ascii="Times New Roman" w:hAnsi="Times New Roman" w:cs="Times New Roman"/>
          <w:bCs/>
        </w:rPr>
        <w:t xml:space="preserve"> la </w:t>
      </w:r>
      <w:proofErr w:type="spellStart"/>
      <w:r w:rsidRPr="002138ED">
        <w:rPr>
          <w:rFonts w:ascii="Times New Roman" w:hAnsi="Times New Roman" w:cs="Times New Roman"/>
          <w:bCs/>
        </w:rPr>
        <w:t>ghi</w:t>
      </w:r>
      <w:r w:rsidR="003E3A91" w:rsidRPr="002138ED">
        <w:rPr>
          <w:rFonts w:ascii="Times New Roman" w:hAnsi="Times New Roman" w:cs="Times New Roman"/>
          <w:bCs/>
        </w:rPr>
        <w:t>ș</w:t>
      </w:r>
      <w:r w:rsidRPr="002138ED">
        <w:rPr>
          <w:rFonts w:ascii="Times New Roman" w:hAnsi="Times New Roman" w:cs="Times New Roman"/>
          <w:bCs/>
        </w:rPr>
        <w:t>eele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serviciilor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publice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comunitare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regim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permise</w:t>
      </w:r>
      <w:proofErr w:type="spellEnd"/>
      <w:r w:rsidRPr="002138ED">
        <w:rPr>
          <w:rFonts w:ascii="Times New Roman" w:hAnsi="Times New Roman" w:cs="Times New Roman"/>
          <w:bCs/>
        </w:rPr>
        <w:t xml:space="preserve"> de </w:t>
      </w:r>
      <w:proofErr w:type="spellStart"/>
      <w:r w:rsidRPr="002138ED">
        <w:rPr>
          <w:rFonts w:ascii="Times New Roman" w:hAnsi="Times New Roman" w:cs="Times New Roman"/>
          <w:bCs/>
        </w:rPr>
        <w:t>conducere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și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r w:rsidRPr="002138ED">
        <w:rPr>
          <w:rFonts w:ascii="Times New Roman" w:hAnsi="Times New Roman" w:cs="Times New Roman"/>
          <w:bCs/>
        </w:rPr>
        <w:t>înmatriculare</w:t>
      </w:r>
      <w:proofErr w:type="spellEnd"/>
      <w:r w:rsidRPr="002138ED">
        <w:rPr>
          <w:rFonts w:ascii="Times New Roman" w:hAnsi="Times New Roman" w:cs="Times New Roman"/>
          <w:bCs/>
        </w:rPr>
        <w:t xml:space="preserve"> a </w:t>
      </w:r>
      <w:proofErr w:type="spellStart"/>
      <w:r w:rsidRPr="002138ED">
        <w:rPr>
          <w:rFonts w:ascii="Times New Roman" w:hAnsi="Times New Roman" w:cs="Times New Roman"/>
          <w:bCs/>
        </w:rPr>
        <w:t>vehiculelor</w:t>
      </w:r>
      <w:proofErr w:type="spellEnd"/>
      <w:r w:rsidRPr="002138ED">
        <w:rPr>
          <w:rFonts w:ascii="Times New Roman" w:hAnsi="Times New Roman" w:cs="Times New Roman"/>
          <w:bCs/>
        </w:rPr>
        <w:t xml:space="preserve">, </w:t>
      </w:r>
      <w:proofErr w:type="spellStart"/>
      <w:r w:rsidRPr="002138ED">
        <w:rPr>
          <w:rFonts w:ascii="Times New Roman" w:hAnsi="Times New Roman" w:cs="Times New Roman"/>
          <w:bCs/>
        </w:rPr>
        <w:t>odată</w:t>
      </w:r>
      <w:proofErr w:type="spellEnd"/>
      <w:r w:rsidRPr="002138ED">
        <w:rPr>
          <w:rFonts w:ascii="Times New Roman" w:hAnsi="Times New Roman" w:cs="Times New Roman"/>
          <w:bCs/>
        </w:rPr>
        <w:t xml:space="preserve"> cu </w:t>
      </w:r>
      <w:proofErr w:type="spellStart"/>
      <w:r w:rsidRPr="002138ED">
        <w:rPr>
          <w:rFonts w:ascii="Times New Roman" w:hAnsi="Times New Roman" w:cs="Times New Roman"/>
          <w:bCs/>
        </w:rPr>
        <w:t>depunerea</w:t>
      </w:r>
      <w:proofErr w:type="spellEnd"/>
      <w:r w:rsidRPr="002138ED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2138ED">
        <w:rPr>
          <w:rFonts w:ascii="Times New Roman" w:hAnsi="Times New Roman" w:cs="Times New Roman"/>
          <w:bCs/>
        </w:rPr>
        <w:t>documentelor</w:t>
      </w:r>
      <w:proofErr w:type="spellEnd"/>
      <w:r w:rsidRPr="002138ED">
        <w:rPr>
          <w:rFonts w:ascii="Times New Roman" w:hAnsi="Times New Roman" w:cs="Times New Roman"/>
          <w:bCs/>
        </w:rPr>
        <w:t xml:space="preserve"> !</w:t>
      </w:r>
      <w:proofErr w:type="gramEnd"/>
    </w:p>
    <w:p w14:paraId="2F39E2C1" w14:textId="77777777" w:rsidR="007128D5" w:rsidRPr="00C1779E" w:rsidRDefault="007128D5" w:rsidP="007128D5">
      <w:pPr>
        <w:rPr>
          <w:rFonts w:ascii="Times New Roman" w:hAnsi="Times New Roman" w:cs="Times New Roman"/>
          <w:b/>
          <w:bCs/>
        </w:rPr>
      </w:pPr>
    </w:p>
    <w:p w14:paraId="6F44374B" w14:textId="4EF02B96" w:rsidR="007128D5" w:rsidRPr="00C1779E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C1779E">
        <w:rPr>
          <w:rFonts w:ascii="Times New Roman" w:hAnsi="Times New Roman" w:cs="Times New Roman"/>
          <w:b/>
          <w:bCs/>
        </w:rPr>
        <w:t xml:space="preserve"> PLATA PERMISULUI DE CONDUCERE INTERNAȚIONAL</w:t>
      </w:r>
    </w:p>
    <w:p w14:paraId="4B8F4345" w14:textId="77777777" w:rsidR="007128D5" w:rsidRPr="00FF7AC0" w:rsidRDefault="007128D5" w:rsidP="00387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 w:cs="Times New Roman"/>
        </w:rPr>
      </w:pPr>
      <w:proofErr w:type="spellStart"/>
      <w:r w:rsidRPr="00FF7AC0">
        <w:rPr>
          <w:rFonts w:ascii="Times New Roman" w:hAnsi="Times New Roman" w:cs="Times New Roman"/>
          <w:bCs/>
        </w:rPr>
        <w:t>Tariful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aferent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permisului</w:t>
      </w:r>
      <w:proofErr w:type="spellEnd"/>
      <w:r w:rsidRPr="00FF7AC0">
        <w:rPr>
          <w:rFonts w:ascii="Times New Roman" w:hAnsi="Times New Roman" w:cs="Times New Roman"/>
          <w:bCs/>
        </w:rPr>
        <w:t xml:space="preserve"> de </w:t>
      </w:r>
      <w:proofErr w:type="spellStart"/>
      <w:r w:rsidRPr="00FF7AC0">
        <w:rPr>
          <w:rFonts w:ascii="Times New Roman" w:hAnsi="Times New Roman" w:cs="Times New Roman"/>
          <w:bCs/>
        </w:rPr>
        <w:t>conducere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internațional</w:t>
      </w:r>
      <w:proofErr w:type="spellEnd"/>
      <w:r w:rsidRPr="00FF7AC0">
        <w:rPr>
          <w:rFonts w:ascii="Times New Roman" w:hAnsi="Times New Roman" w:cs="Times New Roman"/>
          <w:bCs/>
        </w:rPr>
        <w:t xml:space="preserve">, </w:t>
      </w:r>
      <w:proofErr w:type="spellStart"/>
      <w:r w:rsidRPr="00FF7AC0">
        <w:rPr>
          <w:rFonts w:ascii="Times New Roman" w:hAnsi="Times New Roman" w:cs="Times New Roman"/>
          <w:bCs/>
        </w:rPr>
        <w:t>în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valoare</w:t>
      </w:r>
      <w:proofErr w:type="spellEnd"/>
      <w:r w:rsidRPr="00FF7AC0">
        <w:rPr>
          <w:rFonts w:ascii="Times New Roman" w:hAnsi="Times New Roman" w:cs="Times New Roman"/>
          <w:bCs/>
        </w:rPr>
        <w:t xml:space="preserve"> de 46 lei, se </w:t>
      </w:r>
      <w:proofErr w:type="spellStart"/>
      <w:r w:rsidRPr="00FF7AC0">
        <w:rPr>
          <w:rFonts w:ascii="Times New Roman" w:hAnsi="Times New Roman" w:cs="Times New Roman"/>
          <w:bCs/>
        </w:rPr>
        <w:t>poate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plăti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în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contul</w:t>
      </w:r>
      <w:proofErr w:type="spellEnd"/>
      <w:r w:rsidRPr="00FF7AC0">
        <w:rPr>
          <w:rFonts w:ascii="Times New Roman" w:hAnsi="Times New Roman" w:cs="Times New Roman"/>
          <w:bCs/>
        </w:rPr>
        <w:t xml:space="preserve"> RO87TREZ7015032XXX025704, </w:t>
      </w:r>
      <w:proofErr w:type="spellStart"/>
      <w:r w:rsidRPr="00FF7AC0">
        <w:rPr>
          <w:rFonts w:ascii="Times New Roman" w:hAnsi="Times New Roman" w:cs="Times New Roman"/>
          <w:bCs/>
        </w:rPr>
        <w:t>deschis</w:t>
      </w:r>
      <w:proofErr w:type="spellEnd"/>
      <w:r w:rsidRPr="00FF7AC0">
        <w:rPr>
          <w:rFonts w:ascii="Times New Roman" w:hAnsi="Times New Roman" w:cs="Times New Roman"/>
          <w:bCs/>
        </w:rPr>
        <w:t xml:space="preserve"> la </w:t>
      </w:r>
      <w:proofErr w:type="spellStart"/>
      <w:r w:rsidRPr="00FF7AC0">
        <w:rPr>
          <w:rFonts w:ascii="Times New Roman" w:hAnsi="Times New Roman" w:cs="Times New Roman"/>
          <w:bCs/>
        </w:rPr>
        <w:t>Trezoreria</w:t>
      </w:r>
      <w:proofErr w:type="spellEnd"/>
      <w:r w:rsidRPr="00FF7AC0">
        <w:rPr>
          <w:rFonts w:ascii="Times New Roman" w:hAnsi="Times New Roman" w:cs="Times New Roman"/>
          <w:bCs/>
        </w:rPr>
        <w:t xml:space="preserve"> Sector 1, </w:t>
      </w:r>
      <w:proofErr w:type="spellStart"/>
      <w:r w:rsidRPr="00FF7AC0">
        <w:rPr>
          <w:rFonts w:ascii="Times New Roman" w:hAnsi="Times New Roman" w:cs="Times New Roman"/>
          <w:bCs/>
        </w:rPr>
        <w:t>pe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numele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Direcției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Generale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Permise</w:t>
      </w:r>
      <w:proofErr w:type="spellEnd"/>
      <w:r w:rsidRPr="00FF7AC0">
        <w:rPr>
          <w:rFonts w:ascii="Times New Roman" w:hAnsi="Times New Roman" w:cs="Times New Roman"/>
          <w:bCs/>
        </w:rPr>
        <w:t xml:space="preserve"> de </w:t>
      </w:r>
      <w:proofErr w:type="spellStart"/>
      <w:r w:rsidRPr="00FF7AC0">
        <w:rPr>
          <w:rFonts w:ascii="Times New Roman" w:hAnsi="Times New Roman" w:cs="Times New Roman"/>
          <w:bCs/>
        </w:rPr>
        <w:t>Conducere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și</w:t>
      </w:r>
      <w:proofErr w:type="spellEnd"/>
      <w:r w:rsidRPr="00FF7AC0">
        <w:rPr>
          <w:rFonts w:ascii="Times New Roman" w:hAnsi="Times New Roman" w:cs="Times New Roman"/>
          <w:bCs/>
        </w:rPr>
        <w:t xml:space="preserve"> </w:t>
      </w:r>
      <w:proofErr w:type="spellStart"/>
      <w:r w:rsidRPr="00FF7AC0">
        <w:rPr>
          <w:rFonts w:ascii="Times New Roman" w:hAnsi="Times New Roman" w:cs="Times New Roman"/>
          <w:bCs/>
        </w:rPr>
        <w:t>Înmatriculări</w:t>
      </w:r>
      <w:proofErr w:type="spellEnd"/>
      <w:r w:rsidRPr="00FF7AC0">
        <w:rPr>
          <w:rFonts w:ascii="Times New Roman" w:hAnsi="Times New Roman" w:cs="Times New Roman"/>
          <w:bCs/>
        </w:rPr>
        <w:t>, CUI 17686532.</w:t>
      </w:r>
    </w:p>
    <w:sectPr w:rsidR="007128D5" w:rsidRPr="00FF7AC0" w:rsidSect="007128D5">
      <w:pgSz w:w="12240" w:h="15840"/>
      <w:pgMar w:top="510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D0689" w14:textId="77777777" w:rsidR="00F67113" w:rsidRDefault="00F67113" w:rsidP="00DF7C03">
      <w:pPr>
        <w:spacing w:after="0" w:line="240" w:lineRule="auto"/>
      </w:pPr>
      <w:r>
        <w:separator/>
      </w:r>
    </w:p>
  </w:endnote>
  <w:endnote w:type="continuationSeparator" w:id="0">
    <w:p w14:paraId="1106A5DD" w14:textId="77777777" w:rsidR="00F67113" w:rsidRDefault="00F67113" w:rsidP="00DF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3922A" w14:textId="77777777" w:rsidR="00F67113" w:rsidRDefault="00F67113" w:rsidP="00DF7C03">
      <w:pPr>
        <w:spacing w:after="0" w:line="240" w:lineRule="auto"/>
      </w:pPr>
      <w:r>
        <w:separator/>
      </w:r>
    </w:p>
  </w:footnote>
  <w:footnote w:type="continuationSeparator" w:id="0">
    <w:p w14:paraId="4A7BBD9E" w14:textId="77777777" w:rsidR="00F67113" w:rsidRDefault="00F67113" w:rsidP="00DF7C03">
      <w:pPr>
        <w:spacing w:after="0" w:line="240" w:lineRule="auto"/>
      </w:pPr>
      <w:r>
        <w:continuationSeparator/>
      </w:r>
    </w:p>
  </w:footnote>
  <w:footnote w:id="1">
    <w:p w14:paraId="77D58511" w14:textId="71E85B1C" w:rsidR="00DF7C03" w:rsidRPr="00DF7C03" w:rsidRDefault="00DF7C0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="003D68A6">
        <w:t xml:space="preserve"> </w:t>
      </w:r>
      <w:proofErr w:type="spellStart"/>
      <w:r w:rsidR="003D68A6">
        <w:t>î</w:t>
      </w:r>
      <w:r w:rsidRPr="00DF7C03">
        <w:rPr>
          <w:rFonts w:ascii="Times New Roman" w:hAnsi="Times New Roman" w:cs="Times New Roman"/>
        </w:rPr>
        <w:t>ncep</w:t>
      </w:r>
      <w:proofErr w:type="spellEnd"/>
      <w:r w:rsidRPr="00DF7C03">
        <w:rPr>
          <w:rFonts w:ascii="Times New Roman" w:hAnsi="Times New Roman" w:cs="Times New Roman"/>
          <w:lang w:val="ro-RO"/>
        </w:rPr>
        <w:t>ând cu data de 07.04.2025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D5"/>
    <w:rsid w:val="0009395D"/>
    <w:rsid w:val="000E52D4"/>
    <w:rsid w:val="00193650"/>
    <w:rsid w:val="002138ED"/>
    <w:rsid w:val="00286C48"/>
    <w:rsid w:val="002E2C0A"/>
    <w:rsid w:val="00330882"/>
    <w:rsid w:val="00387444"/>
    <w:rsid w:val="003A25DD"/>
    <w:rsid w:val="003D68A6"/>
    <w:rsid w:val="003E3A91"/>
    <w:rsid w:val="003F6CE2"/>
    <w:rsid w:val="004D0B01"/>
    <w:rsid w:val="005C6DC0"/>
    <w:rsid w:val="005D6E34"/>
    <w:rsid w:val="006E38AD"/>
    <w:rsid w:val="007128D5"/>
    <w:rsid w:val="007B26CA"/>
    <w:rsid w:val="007C6CBD"/>
    <w:rsid w:val="008236F1"/>
    <w:rsid w:val="00960446"/>
    <w:rsid w:val="0098489F"/>
    <w:rsid w:val="00A15CD9"/>
    <w:rsid w:val="00A42FB8"/>
    <w:rsid w:val="00A4545C"/>
    <w:rsid w:val="00C1779E"/>
    <w:rsid w:val="00C32C1D"/>
    <w:rsid w:val="00CD3809"/>
    <w:rsid w:val="00CE3D96"/>
    <w:rsid w:val="00DF2899"/>
    <w:rsid w:val="00DF7C03"/>
    <w:rsid w:val="00E548C6"/>
    <w:rsid w:val="00EC3BEF"/>
    <w:rsid w:val="00EF5F18"/>
    <w:rsid w:val="00F4003A"/>
    <w:rsid w:val="00F67113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9358"/>
  <w15:chartTrackingRefBased/>
  <w15:docId w15:val="{D7431B27-040D-417B-BAB9-7159BA6C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8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28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9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gpci.mai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BAEB-7BE0-4BA2-853E-579E57E2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2025-04-03T05:16:00Z</cp:lastPrinted>
  <dcterms:created xsi:type="dcterms:W3CDTF">2025-04-08T05:36:00Z</dcterms:created>
  <dcterms:modified xsi:type="dcterms:W3CDTF">2025-04-08T05:36:00Z</dcterms:modified>
</cp:coreProperties>
</file>